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E33E7D" w:rsidRPr="00634806" w:rsidTr="003A177C">
              <w:tc>
                <w:tcPr>
                  <w:tcW w:w="1384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087A08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675A59" w:rsidP="006C4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D16A7C" wp14:editId="4FEF1BAB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C449E" w:rsidRPr="006C4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28.05.2025 г.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B80DC9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B80D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BE122C" w:rsidRPr="004574BD" w:rsidRDefault="00BE122C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E122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2022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3B07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675A59" w:rsidP="00675A59">
            <w:pPr>
              <w:tabs>
                <w:tab w:val="left" w:pos="4095"/>
              </w:tabs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ab/>
            </w:r>
          </w:p>
          <w:p w:rsidR="004574BD" w:rsidRPr="004574BD" w:rsidRDefault="00E159BD" w:rsidP="00B80DC9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B80D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Преддиплом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ь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2271" w:rsidRDefault="00C12271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F966A9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О.И. Лихтанская, канд.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зав.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менед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мента</w:t>
                  </w: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C1227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F21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6C449E" w:rsidRPr="006C4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преддипломная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12271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- закрепление и углубление теоретической подготовки студента, прио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для самостоятельной профессиональной деятельности, а также сбор практического материала для написания выпускной квалификационной раб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к уровню подготовки выпускника, а также согласно требованиям, к формированию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E334FD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E334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планирования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оптимизации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се разработки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бизнеса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A41883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883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A418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</w:t>
      </w:r>
      <w:r w:rsidRPr="00E334FD">
        <w:rPr>
          <w:rFonts w:ascii="Times New Roman" w:hAnsi="Times New Roman" w:cs="Times New Roman"/>
          <w:sz w:val="28"/>
          <w:szCs w:val="28"/>
        </w:rPr>
        <w:t>ъ</w:t>
      </w:r>
      <w:r w:rsidRPr="00E334FD">
        <w:rPr>
          <w:rFonts w:ascii="Times New Roman" w:hAnsi="Times New Roman" w:cs="Times New Roman"/>
          <w:sz w:val="28"/>
          <w:szCs w:val="28"/>
        </w:rPr>
        <w:t>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использование финансовой, бухгалтерской и иную информации для обоснования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антикризисных мероприятий по снижению рисков банкро</w:t>
      </w:r>
      <w:r w:rsidRPr="00E334FD">
        <w:rPr>
          <w:rFonts w:ascii="Times New Roman" w:hAnsi="Times New Roman" w:cs="Times New Roman"/>
          <w:sz w:val="28"/>
          <w:szCs w:val="28"/>
        </w:rPr>
        <w:t>т</w:t>
      </w:r>
      <w:r w:rsidRPr="00E334FD">
        <w:rPr>
          <w:rFonts w:ascii="Times New Roman" w:hAnsi="Times New Roman" w:cs="Times New Roman"/>
          <w:sz w:val="28"/>
          <w:szCs w:val="28"/>
        </w:rPr>
        <w:t>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ности деятельности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особенностей бизнес-среды субъектов малого бизнеса в процессе управления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деятельностью организаций некоммерческого сектора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  <w:r w:rsidRPr="00E3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 xml:space="preserve">ские и эмпирические методы, применять количественные и 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CE3096">
              <w:rPr>
                <w:rFonts w:ascii="Times New Roman" w:hAnsi="Times New Roman" w:cs="Times New Roman"/>
              </w:rPr>
              <w:t>з</w:t>
            </w:r>
            <w:r w:rsidR="00B707BA" w:rsidRPr="00EF1D6C">
              <w:rPr>
                <w:rFonts w:ascii="Times New Roman" w:hAnsi="Times New Roman" w:cs="Times New Roman"/>
              </w:rPr>
              <w:t>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 xml:space="preserve">зации проекта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рования для оптимизации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 xml:space="preserve">строить высказывания о </w:t>
            </w:r>
            <w:r w:rsidR="00550754" w:rsidRPr="00EF1D6C">
              <w:rPr>
                <w:rFonts w:ascii="Times New Roman" w:hAnsi="Times New Roman" w:cs="Times New Roman"/>
              </w:rPr>
              <w:lastRenderedPageBreak/>
              <w:t>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4C6CE8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  <w:r w:rsidR="0020005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8910F1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Pr="004C6CE8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Pr="004C6CE8">
              <w:rPr>
                <w:rFonts w:ascii="Times New Roman" w:hAnsi="Times New Roman" w:cs="Times New Roman"/>
              </w:rPr>
              <w:t>с</w:t>
            </w:r>
            <w:r w:rsidRPr="004C6CE8">
              <w:rPr>
                <w:rFonts w:ascii="Times New Roman" w:hAnsi="Times New Roman" w:cs="Times New Roman"/>
              </w:rPr>
              <w:lastRenderedPageBreak/>
              <w:t>сиональной ориентации, пр</w:t>
            </w:r>
            <w:r w:rsidRPr="004C6CE8">
              <w:rPr>
                <w:rFonts w:ascii="Times New Roman" w:hAnsi="Times New Roman" w:cs="Times New Roman"/>
              </w:rPr>
              <w:t>о</w:t>
            </w:r>
            <w:r w:rsidRPr="004C6CE8">
              <w:rPr>
                <w:rFonts w:ascii="Times New Roman" w:hAnsi="Times New Roman" w:cs="Times New Roman"/>
              </w:rPr>
              <w:t>фессионального самоопредел</w:t>
            </w:r>
            <w:r w:rsidRPr="004C6CE8">
              <w:rPr>
                <w:rFonts w:ascii="Times New Roman" w:hAnsi="Times New Roman" w:cs="Times New Roman"/>
              </w:rPr>
              <w:t>е</w:t>
            </w:r>
            <w:r w:rsidRPr="004C6CE8">
              <w:rPr>
                <w:rFonts w:ascii="Times New Roman" w:hAnsi="Times New Roman" w:cs="Times New Roman"/>
              </w:rPr>
              <w:t>ния</w:t>
            </w:r>
            <w:r w:rsidRPr="004C6C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1094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t xml:space="preserve">Умеет: </w:t>
            </w:r>
            <w:r w:rsidRPr="004C6CE8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сти профессиональной орие</w:t>
            </w:r>
            <w:r w:rsidRPr="004C6CE8">
              <w:rPr>
                <w:rFonts w:ascii="Times New Roman" w:hAnsi="Times New Roman" w:cs="Times New Roman"/>
              </w:rPr>
              <w:t>н</w:t>
            </w:r>
            <w:r w:rsidRPr="004C6CE8">
              <w:rPr>
                <w:rFonts w:ascii="Times New Roman" w:hAnsi="Times New Roman" w:cs="Times New Roman"/>
              </w:rPr>
              <w:t>тации, профессионального с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развития 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технологию, принципы и правила тайм-менеджмента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принципы тайм-менеджмента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8910F1" w:rsidTr="00721422">
        <w:tc>
          <w:tcPr>
            <w:tcW w:w="3085" w:type="dxa"/>
            <w:vMerge w:val="restart"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УК-7 -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8910F1" w:rsidRPr="00863AD6" w:rsidRDefault="008910F1" w:rsidP="008910F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910F1" w:rsidRPr="00ED1288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Pr="00ED1288">
              <w:rPr>
                <w:rFonts w:ascii="Times New Roman" w:hAnsi="Times New Roman" w:cs="Times New Roman"/>
              </w:rPr>
              <w:t>о</w:t>
            </w:r>
            <w:r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приобр</w:t>
            </w:r>
            <w:r w:rsidRPr="00ED1288">
              <w:rPr>
                <w:rFonts w:ascii="Times New Roman" w:hAnsi="Times New Roman" w:cs="Times New Roman"/>
              </w:rPr>
              <w:t>е</w:t>
            </w:r>
            <w:r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Pr="00ED1288">
              <w:rPr>
                <w:rFonts w:ascii="Times New Roman" w:hAnsi="Times New Roman" w:cs="Times New Roman"/>
              </w:rPr>
              <w:t>и</w:t>
            </w:r>
            <w:r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Pr="00ED12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8910F1" w:rsidTr="00721422">
        <w:tc>
          <w:tcPr>
            <w:tcW w:w="3085" w:type="dxa"/>
            <w:vMerge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910F1" w:rsidRDefault="008910F1" w:rsidP="008910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>
              <w:t xml:space="preserve"> </w:t>
            </w:r>
          </w:p>
        </w:tc>
        <w:tc>
          <w:tcPr>
            <w:tcW w:w="3261" w:type="dxa"/>
          </w:tcPr>
          <w:p w:rsidR="008910F1" w:rsidRPr="00EC034F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Pr="00ED1288">
              <w:rPr>
                <w:rFonts w:ascii="Times New Roman" w:hAnsi="Times New Roman" w:cs="Times New Roman"/>
              </w:rPr>
              <w:t>ь</w:t>
            </w:r>
            <w:r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>
              <w:rPr>
                <w:rFonts w:ascii="Times New Roman" w:hAnsi="Times New Roman" w:cs="Times New Roman"/>
              </w:rPr>
              <w:t>бодное время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Pr="00ED128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среды, обеспечения устойчивого развития общества, в том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прин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решения в 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областях жизнед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  <w:tc>
          <w:tcPr>
            <w:tcW w:w="3260" w:type="dxa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базовые принципы функциониров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ского развития, цели и фо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мы участия государства в экономике</w:t>
            </w:r>
          </w:p>
        </w:tc>
        <w:tc>
          <w:tcPr>
            <w:tcW w:w="3261" w:type="dxa"/>
          </w:tcPr>
          <w:p w:rsidR="00EC034F" w:rsidRPr="00167C19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ценностное содержание экономической культуры и ее формирование на уровне гос</w:t>
            </w:r>
            <w:r w:rsidR="00167C19" w:rsidRPr="00167C19">
              <w:rPr>
                <w:rFonts w:ascii="Times New Roman" w:hAnsi="Times New Roman" w:cs="Times New Roman"/>
              </w:rPr>
              <w:t>у</w:t>
            </w:r>
            <w:r w:rsidR="00167C19" w:rsidRPr="00167C19">
              <w:rPr>
                <w:rFonts w:ascii="Times New Roman" w:hAnsi="Times New Roman" w:cs="Times New Roman"/>
              </w:rPr>
              <w:t>дарства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формировать эконом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ческую позицию в обществе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D44101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D44101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сами (личным бюджетом), контролирует собственные экономические и финанс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вые риски</w:t>
            </w:r>
          </w:p>
        </w:tc>
        <w:tc>
          <w:tcPr>
            <w:tcW w:w="3261" w:type="dxa"/>
          </w:tcPr>
          <w:p w:rsidR="00EC034F" w:rsidRDefault="00EC034F" w:rsidP="00EC034F">
            <w:pPr>
              <w:jc w:val="both"/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основы финансовой гр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мотности, как экономической категории</w:t>
            </w:r>
          </w:p>
          <w:p w:rsidR="00EC034F" w:rsidRPr="00EF1D6C" w:rsidRDefault="00EC034F" w:rsidP="00EC03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анализировать возмо</w:t>
            </w:r>
            <w:r w:rsidR="00167C19" w:rsidRPr="00167C19">
              <w:rPr>
                <w:rFonts w:ascii="Times New Roman" w:hAnsi="Times New Roman" w:cs="Times New Roman"/>
              </w:rPr>
              <w:t>ж</w:t>
            </w:r>
            <w:r w:rsidR="00167C19" w:rsidRPr="00167C19">
              <w:rPr>
                <w:rFonts w:ascii="Times New Roman" w:hAnsi="Times New Roman" w:cs="Times New Roman"/>
              </w:rPr>
              <w:t>ности прибыльного размещения временно свободных денежных средств частных лиц с целью сбережения и накопления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УК-10.3 -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категории и зак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номерности для оценки 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циально-экономических 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основы экономики и экономической деятельности, метода и инструмента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и финансового пл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нирования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методы эк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номического и финансового планирования, используя ф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нансовые инструменты для п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вышения собственного благ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получия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B532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УК-10.4 -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и приемы анализа эконом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процессов в орган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зационно-экономической и информационно-аналитической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метод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167C19" w:rsidRPr="00167C19">
              <w:rPr>
                <w:rFonts w:ascii="Times New Roman" w:hAnsi="Times New Roman" w:cs="Times New Roman"/>
              </w:rPr>
              <w:t xml:space="preserve"> и прием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CE3096">
              <w:rPr>
                <w:rFonts w:ascii="Times New Roman" w:hAnsi="Times New Roman" w:cs="Times New Roman"/>
              </w:rPr>
              <w:t xml:space="preserve"> ан</w:t>
            </w:r>
            <w:r w:rsidR="00CE3096">
              <w:rPr>
                <w:rFonts w:ascii="Times New Roman" w:hAnsi="Times New Roman" w:cs="Times New Roman"/>
              </w:rPr>
              <w:t>а</w:t>
            </w:r>
            <w:r w:rsidR="00CE3096">
              <w:rPr>
                <w:rFonts w:ascii="Times New Roman" w:hAnsi="Times New Roman" w:cs="Times New Roman"/>
              </w:rPr>
              <w:t xml:space="preserve">лиза </w:t>
            </w:r>
            <w:r w:rsidR="00167C19" w:rsidRPr="00167C19">
              <w:rPr>
                <w:rFonts w:ascii="Times New Roman" w:hAnsi="Times New Roman" w:cs="Times New Roman"/>
              </w:rPr>
              <w:t xml:space="preserve"> экономических и фина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совых процессов в организац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онно-экономической и инфо</w:t>
            </w:r>
            <w:r w:rsidR="00167C19" w:rsidRPr="00167C19">
              <w:rPr>
                <w:rFonts w:ascii="Times New Roman" w:hAnsi="Times New Roman" w:cs="Times New Roman"/>
              </w:rPr>
              <w:t>р</w:t>
            </w:r>
            <w:r w:rsidR="00167C19" w:rsidRPr="00167C19">
              <w:rPr>
                <w:rFonts w:ascii="Times New Roman" w:hAnsi="Times New Roman" w:cs="Times New Roman"/>
              </w:rPr>
              <w:t>мационно-аналитической де</w:t>
            </w:r>
            <w:r w:rsidR="00167C19" w:rsidRPr="00167C19">
              <w:rPr>
                <w:rFonts w:ascii="Times New Roman" w:hAnsi="Times New Roman" w:cs="Times New Roman"/>
              </w:rPr>
              <w:t>я</w:t>
            </w:r>
            <w:r w:rsidR="00167C19" w:rsidRPr="00167C19">
              <w:rPr>
                <w:rFonts w:ascii="Times New Roman" w:hAnsi="Times New Roman" w:cs="Times New Roman"/>
              </w:rPr>
              <w:t>тельности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использовать приемы и методы финансового и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анализа для упра</w:t>
            </w:r>
            <w:r w:rsidR="00167C19" w:rsidRPr="00167C19">
              <w:rPr>
                <w:rFonts w:ascii="Times New Roman" w:hAnsi="Times New Roman" w:cs="Times New Roman"/>
              </w:rPr>
              <w:t>в</w:t>
            </w:r>
            <w:r w:rsidR="00167C19" w:rsidRPr="00167C19">
              <w:rPr>
                <w:rFonts w:ascii="Times New Roman" w:hAnsi="Times New Roman" w:cs="Times New Roman"/>
              </w:rPr>
              <w:t>ления процессами  в организ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ционно-экономической и и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формационно-аналитической сферах деятельности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УК-10.5 -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нео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ходимые расчеты для обо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нования управленческих 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шений в области экономики труда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BA2E77">
              <w:rPr>
                <w:rFonts w:ascii="Times New Roman" w:hAnsi="Times New Roman" w:cs="Times New Roman"/>
              </w:rPr>
              <w:t>:</w:t>
            </w:r>
            <w:r w:rsidR="00BA2E77" w:rsidRPr="00BA2E77">
              <w:rPr>
                <w:rFonts w:ascii="Times New Roman" w:hAnsi="Times New Roman" w:cs="Times New Roman"/>
              </w:rPr>
              <w:t xml:space="preserve">  расчеты для обоснов</w:t>
            </w:r>
            <w:r w:rsidR="00BA2E77" w:rsidRPr="00BA2E77">
              <w:rPr>
                <w:rFonts w:ascii="Times New Roman" w:hAnsi="Times New Roman" w:cs="Times New Roman"/>
              </w:rPr>
              <w:t>а</w:t>
            </w:r>
            <w:r w:rsidR="00BA2E77" w:rsidRPr="00BA2E77">
              <w:rPr>
                <w:rFonts w:ascii="Times New Roman" w:hAnsi="Times New Roman" w:cs="Times New Roman"/>
              </w:rPr>
              <w:t xml:space="preserve">ния управленческих решений в </w:t>
            </w:r>
            <w:r w:rsidR="00BA2E77" w:rsidRPr="00BA2E77">
              <w:rPr>
                <w:rFonts w:ascii="Times New Roman" w:hAnsi="Times New Roman" w:cs="Times New Roman"/>
              </w:rPr>
              <w:lastRenderedPageBreak/>
              <w:t>области экономики труда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выполнять необход</w:t>
            </w:r>
            <w:r w:rsidR="00BA2E77" w:rsidRPr="00BA2E77">
              <w:rPr>
                <w:rFonts w:ascii="Times New Roman" w:hAnsi="Times New Roman" w:cs="Times New Roman"/>
              </w:rPr>
              <w:t>и</w:t>
            </w:r>
            <w:r w:rsidR="00BA2E77" w:rsidRPr="00BA2E77">
              <w:rPr>
                <w:rFonts w:ascii="Times New Roman" w:hAnsi="Times New Roman" w:cs="Times New Roman"/>
              </w:rPr>
              <w:t>мые расчеты для обоснования управленческих решений в о</w:t>
            </w:r>
            <w:r w:rsidR="00BA2E77" w:rsidRPr="00BA2E77">
              <w:rPr>
                <w:rFonts w:ascii="Times New Roman" w:hAnsi="Times New Roman" w:cs="Times New Roman"/>
              </w:rPr>
              <w:t>б</w:t>
            </w:r>
            <w:r w:rsidR="00BA2E77" w:rsidRPr="00BA2E77">
              <w:rPr>
                <w:rFonts w:ascii="Times New Roman" w:hAnsi="Times New Roman" w:cs="Times New Roman"/>
              </w:rPr>
              <w:t>ласти экономики труда</w:t>
            </w:r>
          </w:p>
        </w:tc>
      </w:tr>
      <w:tr w:rsidR="00675A59" w:rsidTr="00DE4C57">
        <w:tc>
          <w:tcPr>
            <w:tcW w:w="3085" w:type="dxa"/>
            <w:vAlign w:val="center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УК-11. Способен формир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гражда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675A59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675A59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ведения, терроризма и экстр</w:t>
            </w:r>
            <w:r w:rsidRPr="00675A59">
              <w:rPr>
                <w:rFonts w:ascii="Times New Roman" w:hAnsi="Times New Roman" w:cs="Times New Roman"/>
              </w:rPr>
              <w:t>е</w:t>
            </w:r>
            <w:r w:rsidRPr="00675A59">
              <w:rPr>
                <w:rFonts w:ascii="Times New Roman" w:hAnsi="Times New Roman" w:cs="Times New Roman"/>
              </w:rPr>
              <w:t>мизма, методы их пресечения</w:t>
            </w:r>
          </w:p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675A59">
              <w:rPr>
                <w:rFonts w:ascii="Times New Roman" w:hAnsi="Times New Roman" w:cs="Times New Roman"/>
                <w:b/>
              </w:rPr>
              <w:t>Умеет:</w:t>
            </w:r>
            <w:r w:rsidRPr="00675A59">
              <w:rPr>
                <w:rFonts w:ascii="Times New Roman" w:hAnsi="Times New Roman" w:cs="Times New Roman"/>
              </w:rPr>
              <w:t xml:space="preserve"> формулировать свою гражданскую позицию на осн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 правил и методов, предо</w:t>
            </w:r>
            <w:r w:rsidRPr="00675A59">
              <w:rPr>
                <w:rFonts w:ascii="Times New Roman" w:hAnsi="Times New Roman" w:cs="Times New Roman"/>
              </w:rPr>
              <w:t>т</w:t>
            </w:r>
            <w:r w:rsidRPr="00675A59">
              <w:rPr>
                <w:rFonts w:ascii="Times New Roman" w:hAnsi="Times New Roman" w:cs="Times New Roman"/>
              </w:rPr>
              <w:t>вращающих и пресекающих коррупционное поведение, те</w:t>
            </w:r>
            <w:r w:rsidRPr="00675A59">
              <w:rPr>
                <w:rFonts w:ascii="Times New Roman" w:hAnsi="Times New Roman" w:cs="Times New Roman"/>
              </w:rPr>
              <w:t>р</w:t>
            </w:r>
            <w:r w:rsidRPr="00675A59"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межуточном уровне) эк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номической, организац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3260" w:type="dxa"/>
          </w:tcPr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ние профессиональных 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дач, исходя из знаний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низационной и управленч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организационной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рия менеджмента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экономической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нальных задач и использования понятийного аппарата орган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зационной и управленческой наук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</w:t>
            </w:r>
            <w:r w:rsidRPr="00686308"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>ный аппарат по формулиров</w:t>
            </w:r>
            <w:r w:rsidRPr="0068630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проф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 xml:space="preserve">тийного аппарата в </w:t>
            </w:r>
            <w:r w:rsidRPr="008312EB">
              <w:rPr>
                <w:rFonts w:ascii="Times New Roman" w:hAnsi="Times New Roman" w:cs="Times New Roman"/>
              </w:rPr>
              <w:t>эконом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номической теории при реш</w:t>
            </w:r>
            <w:r w:rsidRPr="008312EB"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>нии прикладных задач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ществлять сбор, обработку и анализ данных, необх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димых для решения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управленч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задач, с использов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нием современного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струментария и интелле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3260" w:type="dxa"/>
          </w:tcPr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за статистических показат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лей статистика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и приемы стат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стики для решения практич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 профессионал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статистика</w:t>
            </w:r>
          </w:p>
          <w:p w:rsidR="000F5E9E" w:rsidRPr="00AC4C25" w:rsidRDefault="000F5E9E" w:rsidP="00C1227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знания для ра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чёта и интерпретации пок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зателей  эффективности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сбор, обработку и анализ данных, необходимых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стических показателей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 организации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</w:t>
            </w:r>
            <w:r w:rsidRPr="00BA7D81">
              <w:rPr>
                <w:rFonts w:ascii="Times New Roman" w:hAnsi="Times New Roman" w:cs="Times New Roman"/>
              </w:rPr>
              <w:t>н</w:t>
            </w:r>
            <w:r w:rsidRPr="00BA7D81">
              <w:rPr>
                <w:rFonts w:ascii="Times New Roman" w:hAnsi="Times New Roman" w:cs="Times New Roman"/>
              </w:rPr>
              <w:t>терпретируя результаты анал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за статистических показателей деятельности организации</w:t>
            </w:r>
          </w:p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стики, используемые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фессиональной деятельности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методы и приемы статистики для решения практических 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дач профессиональной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 xml:space="preserve">подходы и методики </w:t>
            </w:r>
            <w:r w:rsidRPr="00E24EEA">
              <w:rPr>
                <w:rFonts w:ascii="Times New Roman" w:hAnsi="Times New Roman" w:cs="Times New Roman"/>
              </w:rPr>
              <w:lastRenderedPageBreak/>
              <w:t>оценки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организации; сист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му показателей оценки эффе</w:t>
            </w:r>
            <w:r w:rsidRPr="00E24EEA">
              <w:rPr>
                <w:rFonts w:ascii="Times New Roman" w:hAnsi="Times New Roman" w:cs="Times New Roman"/>
              </w:rPr>
              <w:t>к</w:t>
            </w:r>
            <w:r w:rsidRPr="00E24EEA">
              <w:rPr>
                <w:rFonts w:ascii="Times New Roman" w:hAnsi="Times New Roman" w:cs="Times New Roman"/>
              </w:rPr>
              <w:t>тивности деятельности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задачам анализа методику оценки и систему показателей; рассчитывать показатели э</w:t>
            </w:r>
            <w:r w:rsidRPr="00E24EEA">
              <w:rPr>
                <w:rFonts w:ascii="Times New Roman" w:hAnsi="Times New Roman" w:cs="Times New Roman"/>
              </w:rPr>
              <w:t>ф</w:t>
            </w:r>
            <w:r w:rsidRPr="00E24EEA">
              <w:rPr>
                <w:rFonts w:ascii="Times New Roman" w:hAnsi="Times New Roman" w:cs="Times New Roman"/>
              </w:rPr>
              <w:t>фективности деятельности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  <w:p w:rsidR="000F5E9E" w:rsidRPr="000A3627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</w:t>
            </w:r>
            <w:r w:rsidRPr="000A3627">
              <w:rPr>
                <w:rFonts w:ascii="Times New Roman" w:hAnsi="Times New Roman" w:cs="Times New Roman"/>
              </w:rPr>
              <w:t>и</w:t>
            </w:r>
            <w:r w:rsidRPr="000A3627">
              <w:rPr>
                <w:rFonts w:ascii="Times New Roman" w:hAnsi="Times New Roman" w:cs="Times New Roman"/>
              </w:rPr>
              <w:t>мых для решения научно-исследовательских задач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</w:t>
            </w:r>
            <w:r w:rsidRPr="000A3627">
              <w:rPr>
                <w:rFonts w:ascii="Times New Roman" w:hAnsi="Times New Roman" w:cs="Times New Roman"/>
              </w:rPr>
              <w:t>у</w:t>
            </w:r>
            <w:r w:rsidRPr="000A3627">
              <w:rPr>
                <w:rFonts w:ascii="Times New Roman" w:hAnsi="Times New Roman" w:cs="Times New Roman"/>
              </w:rPr>
              <w:t>альные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12271" w:rsidTr="00721422">
        <w:tc>
          <w:tcPr>
            <w:tcW w:w="3085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обоснованные орг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низационно-управленческие решения с учетом их социальной зн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чимости, содействовать их реализации в условиях сложной и динамичной среды и оценивать их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3260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блемные ситуации в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организации,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профессиональную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количественного и кач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анализа информ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ции при принятии управле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решений, построения экономических и организ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ционно-управленческих 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делей путем их адаптации к конкретным задачам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лении операционной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сти организации, используя профессиональную терминол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гию и технологии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ситуации в деятельности орг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</w:t>
            </w:r>
            <w:r w:rsidRPr="00686308"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>нологии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формации при принятии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ленческих решений, построения экономических и организац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онно-управленческих моделей путем их адаптации к конкре</w:t>
            </w:r>
            <w:r w:rsidRPr="00686308">
              <w:rPr>
                <w:rFonts w:ascii="Times New Roman" w:hAnsi="Times New Roman" w:cs="Times New Roman"/>
              </w:rPr>
              <w:t>т</w:t>
            </w:r>
            <w:r w:rsidRPr="00686308">
              <w:rPr>
                <w:rFonts w:ascii="Times New Roman" w:hAnsi="Times New Roman" w:cs="Times New Roman"/>
              </w:rPr>
              <w:t>ным задачам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ственный и качественный ан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лиз информации при принятии управленческих решений, стр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ить экономические и организ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ционно-управленческие мод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ли, адаптируя их к конкретным задачам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ний в управлении операцио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ной деятельностью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нятия решений в управлении операционной деятельностью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и оценивать новые рыночные возможности, разрабатывать бизнес-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планы создания и развития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кой построения, анализа и использования бизнес-плана в хозяйственной деятельн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тическими инструментами при проведении исследов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ния и решении задач по оценке рыночных возможн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зации для целей ведения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построения бизнес-плана; с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анализировать разраб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танные бизнес-планы и испол</w:t>
            </w:r>
            <w:r w:rsidRPr="00E24EEA">
              <w:rPr>
                <w:rFonts w:ascii="Times New Roman" w:hAnsi="Times New Roman" w:cs="Times New Roman"/>
              </w:rPr>
              <w:t>ь</w:t>
            </w:r>
            <w:r w:rsidRPr="00E24EEA">
              <w:rPr>
                <w:rFonts w:ascii="Times New Roman" w:hAnsi="Times New Roman" w:cs="Times New Roman"/>
              </w:rPr>
              <w:t>зовать их в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</w:t>
            </w:r>
            <w:r w:rsidRPr="00E24EEA">
              <w:rPr>
                <w:rFonts w:ascii="Times New Roman" w:hAnsi="Times New Roman" w:cs="Times New Roman"/>
              </w:rPr>
              <w:t>у</w:t>
            </w:r>
            <w:r w:rsidRPr="00E24EEA">
              <w:rPr>
                <w:rFonts w:ascii="Times New Roman" w:hAnsi="Times New Roman" w:cs="Times New Roman"/>
              </w:rPr>
              <w:t>менты и их применение при проведении исследования ры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ков и оценке рыночных во</w:t>
            </w:r>
            <w:r w:rsidRPr="00E24EEA">
              <w:rPr>
                <w:rFonts w:ascii="Times New Roman" w:hAnsi="Times New Roman" w:cs="Times New Roman"/>
              </w:rPr>
              <w:t>з</w:t>
            </w:r>
            <w:r w:rsidRPr="00E24EEA">
              <w:rPr>
                <w:rFonts w:ascii="Times New Roman" w:hAnsi="Times New Roman" w:cs="Times New Roman"/>
              </w:rPr>
              <w:t>можностей организации.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инструментарий для анализа в ходе проведения исследования рынка; решении задач по  оце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ке рыночных возможностей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при решении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 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временные информацио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ные технологии 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граммные средства, вкл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чая управление крупными массивами данных и их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теллектуальный анализ.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тический инструментарий для постановки и решения типовых задач управления с применением информацио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ства информационных те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нологий для решения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задач,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современное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11AC6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</w:t>
            </w:r>
            <w:r w:rsidRPr="00E11AC6">
              <w:rPr>
                <w:rFonts w:ascii="Times New Roman" w:hAnsi="Times New Roman" w:cs="Times New Roman"/>
              </w:rPr>
              <w:t>у</w:t>
            </w:r>
            <w:r w:rsidRPr="00E11AC6">
              <w:rPr>
                <w:rFonts w:ascii="Times New Roman" w:hAnsi="Times New Roman" w:cs="Times New Roman"/>
              </w:rPr>
              <w:t>ментарий для постановки и р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шения типовых задач управл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ния с применением информ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ционных технологий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аналитический инструментарий для постановки и решения т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повых задач управления с пр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менением информационных технологий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мать принципы работы с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информацио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 и испол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их для решения з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дач профессиональной де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ный выбор современных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технологий  для решения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технологии  при решении задач профессиональной 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</w:t>
            </w:r>
            <w:r w:rsidRPr="00143143">
              <w:rPr>
                <w:rFonts w:ascii="Times New Roman" w:hAnsi="Times New Roman" w:cs="Times New Roman"/>
              </w:rPr>
              <w:t>а</w:t>
            </w:r>
            <w:r w:rsidRPr="00143143">
              <w:rPr>
                <w:rFonts w:ascii="Times New Roman" w:hAnsi="Times New Roman" w:cs="Times New Roman"/>
              </w:rPr>
              <w:t>ционные технологии в профе</w:t>
            </w:r>
            <w:r w:rsidRPr="00143143">
              <w:rPr>
                <w:rFonts w:ascii="Times New Roman" w:hAnsi="Times New Roman" w:cs="Times New Roman"/>
              </w:rPr>
              <w:t>с</w:t>
            </w:r>
            <w:r w:rsidRPr="00143143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логий для решения професси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приятия по управлению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lastRenderedPageBreak/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 xml:space="preserve">исчислять </w:t>
            </w:r>
            <w:proofErr w:type="spellStart"/>
            <w:r w:rsidR="00345ABA" w:rsidRPr="00345ABA">
              <w:rPr>
                <w:rFonts w:ascii="Times New Roman" w:hAnsi="Times New Roman" w:cs="Times New Roman"/>
              </w:rPr>
              <w:t>налогообл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гаемую</w:t>
            </w:r>
            <w:proofErr w:type="spellEnd"/>
            <w:r w:rsidR="00345ABA" w:rsidRPr="00345ABA">
              <w:rPr>
                <w:rFonts w:ascii="Times New Roman" w:hAnsi="Times New Roman" w:cs="Times New Roman"/>
              </w:rPr>
              <w:t xml:space="preserve">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CE309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анализ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ность организации исходя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 стратегических целей организации</w:t>
            </w:r>
          </w:p>
        </w:tc>
        <w:tc>
          <w:tcPr>
            <w:tcW w:w="3260" w:type="dxa"/>
          </w:tcPr>
          <w:p w:rsidR="003C4344" w:rsidRPr="00C12271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ПК-2.1 -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Рассчитывает стр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12271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12271">
              <w:rPr>
                <w:rFonts w:ascii="Times New Roman" w:hAnsi="Times New Roman" w:cs="Times New Roman"/>
              </w:rPr>
              <w:t>я</w:t>
            </w:r>
            <w:r w:rsidR="00863AD6" w:rsidRPr="00C12271">
              <w:rPr>
                <w:rFonts w:ascii="Times New Roman" w:hAnsi="Times New Roman" w:cs="Times New Roman"/>
              </w:rPr>
              <w:t>тельности.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863AD6" w:rsidRPr="00C12271">
              <w:t xml:space="preserve"> </w:t>
            </w:r>
            <w:r w:rsidR="00863AD6" w:rsidRPr="00C12271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 w:rsidRPr="00C12271">
              <w:rPr>
                <w:rFonts w:ascii="Times New Roman" w:hAnsi="Times New Roman" w:cs="Times New Roman"/>
              </w:rPr>
              <w:t>,</w:t>
            </w:r>
            <w:r w:rsidR="00863AD6" w:rsidRPr="00C12271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Применяет совр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Знает</w:t>
            </w:r>
            <w:r w:rsidRPr="00C12271">
              <w:rPr>
                <w:rFonts w:ascii="Times New Roman" w:hAnsi="Times New Roman" w:cs="Times New Roman"/>
              </w:rPr>
              <w:t xml:space="preserve">: </w:t>
            </w:r>
            <w:r w:rsidR="00167C19" w:rsidRPr="00C12271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C12271">
              <w:rPr>
                <w:rFonts w:ascii="Times New Roman" w:hAnsi="Times New Roman" w:cs="Times New Roman"/>
              </w:rPr>
              <w:t>к</w:t>
            </w:r>
            <w:r w:rsidR="00167C19" w:rsidRPr="00C12271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167C19" w:rsidRPr="00C12271">
              <w:t xml:space="preserve"> </w:t>
            </w:r>
            <w:r w:rsidR="00167C19" w:rsidRPr="00C12271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C12271">
              <w:rPr>
                <w:rFonts w:ascii="Times New Roman" w:hAnsi="Times New Roman" w:cs="Times New Roman"/>
              </w:rPr>
              <w:t>е</w:t>
            </w:r>
            <w:r w:rsidR="00167C19" w:rsidRPr="00C12271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C12271">
              <w:rPr>
                <w:rFonts w:ascii="Times New Roman" w:hAnsi="Times New Roman" w:cs="Times New Roman"/>
              </w:rPr>
              <w:t>а</w:t>
            </w:r>
            <w:r w:rsidR="00167C19" w:rsidRPr="00C12271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Использует совр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C12271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C12271">
              <w:rPr>
                <w:rFonts w:ascii="Times New Roman" w:hAnsi="Times New Roman" w:cs="Times New Roman"/>
              </w:rPr>
              <w:t>в</w:t>
            </w:r>
            <w:r w:rsidR="00345ABA" w:rsidRPr="00C12271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C12271">
              <w:rPr>
                <w:rFonts w:ascii="Times New Roman" w:hAnsi="Times New Roman" w:cs="Times New Roman"/>
              </w:rPr>
              <w:t>з</w:t>
            </w:r>
            <w:r w:rsidR="00345ABA" w:rsidRPr="00C12271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345ABA" w:rsidRPr="00C12271">
              <w:t xml:space="preserve"> </w:t>
            </w:r>
            <w:r w:rsidR="00345ABA" w:rsidRPr="00C12271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C12271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данные учета и отчетности для</w:t>
            </w:r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бизнес-среды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оценивать особенности бизнес-среды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особенности процесса 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экономические методы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экономич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ские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тические инструменты для разработки и реализации бизнес-идей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>работки и реализации бизнес-идей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ботки и реализации бизнес-идей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Основные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Принимать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 xml:space="preserve">использовать элементы 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0" w:type="dxa"/>
          </w:tcPr>
          <w:p w:rsidR="004B225A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тинговый инструментарий и технологии при проведении анализа рыночной ситуации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B225A" w:rsidRPr="009350F3" w:rsidRDefault="004B225A" w:rsidP="003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Составные элементы маркетинговой деятельности, методы  анализа маркетинговой среды, показатели  оценки ко</w:t>
            </w:r>
            <w:r w:rsidRPr="009350F3">
              <w:rPr>
                <w:rFonts w:ascii="Times New Roman" w:hAnsi="Times New Roman" w:cs="Times New Roman"/>
              </w:rPr>
              <w:t>н</w:t>
            </w:r>
            <w:r w:rsidRPr="009350F3">
              <w:rPr>
                <w:rFonts w:ascii="Times New Roman" w:hAnsi="Times New Roman" w:cs="Times New Roman"/>
              </w:rPr>
              <w:t>курентоспособности</w:t>
            </w:r>
          </w:p>
          <w:p w:rsidR="004B225A" w:rsidRPr="00EF1D6C" w:rsidRDefault="004B225A" w:rsidP="003C434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Анализировать марк</w:t>
            </w:r>
            <w:r w:rsidRPr="009350F3">
              <w:rPr>
                <w:rFonts w:ascii="Times New Roman" w:hAnsi="Times New Roman" w:cs="Times New Roman"/>
              </w:rPr>
              <w:t>е</w:t>
            </w:r>
            <w:r w:rsidRPr="009350F3">
              <w:rPr>
                <w:rFonts w:ascii="Times New Roman" w:hAnsi="Times New Roman" w:cs="Times New Roman"/>
              </w:rPr>
              <w:t>тинговую среду, проводить маркетинговые исследования, разрабатывать маркетинговые стратегии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няет современный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 при 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полнении прогнозов разв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B225A" w:rsidRPr="00C77DE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Знает: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современный аналит</w:t>
            </w:r>
            <w:r w:rsidR="00C77DE7" w:rsidRPr="00C77DE7">
              <w:rPr>
                <w:rFonts w:ascii="Times New Roman" w:hAnsi="Times New Roman" w:cs="Times New Roman"/>
              </w:rPr>
              <w:t>и</w:t>
            </w:r>
            <w:r w:rsidR="00C77DE7" w:rsidRPr="00C77DE7">
              <w:rPr>
                <w:rFonts w:ascii="Times New Roman" w:hAnsi="Times New Roman" w:cs="Times New Roman"/>
              </w:rPr>
              <w:t>ческий инструментарий для с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ставления прогнозов развития организации.</w:t>
            </w:r>
          </w:p>
          <w:p w:rsidR="004B225A" w:rsidRPr="00C77DE7" w:rsidRDefault="004B225A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Умеет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современный аналитический инструментарий составления и выполнения пр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гнозов развития организации.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мальные способы решения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</w:t>
            </w:r>
            <w:r w:rsidR="005B652E" w:rsidRPr="005B652E">
              <w:rPr>
                <w:rFonts w:ascii="Times New Roman" w:hAnsi="Times New Roman" w:cs="Times New Roman"/>
              </w:rPr>
              <w:lastRenderedPageBreak/>
              <w:t>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 процессов и процедур 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теоретические основы делового администрирования в 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обеспеч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вать рост прибыльности, конкурентоспособности и качества товаров и услуг, повышение эффективности труда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пы товарного менеджмента для оптимизации торгового ассортимента и принятие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тимальных управленческих решений</w:t>
            </w:r>
          </w:p>
        </w:tc>
        <w:tc>
          <w:tcPr>
            <w:tcW w:w="3261" w:type="dxa"/>
          </w:tcPr>
          <w:p w:rsidR="00723276" w:rsidRPr="00EF1D6C" w:rsidRDefault="00723276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принципы и методы т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варного менеджмента для о</w:t>
            </w:r>
            <w:r w:rsidR="00653AEE" w:rsidRPr="00653AEE">
              <w:rPr>
                <w:rFonts w:ascii="Times New Roman" w:hAnsi="Times New Roman" w:cs="Times New Roman"/>
              </w:rPr>
              <w:t>п</w:t>
            </w:r>
            <w:r w:rsidR="00653AEE" w:rsidRPr="00653AEE">
              <w:rPr>
                <w:rFonts w:ascii="Times New Roman" w:hAnsi="Times New Roman" w:cs="Times New Roman"/>
              </w:rPr>
              <w:t>тимизации торгового ассорт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мента и технологии принятия  управленческих решений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применять принципы товарного менеджмента для оптимизации торгового ассо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lastRenderedPageBreak/>
              <w:t>тимента и принимать опт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мальные управленческие реш</w:t>
            </w:r>
            <w:r w:rsidR="00653AEE" w:rsidRPr="00653AEE">
              <w:rPr>
                <w:rFonts w:ascii="Times New Roman" w:hAnsi="Times New Roman" w:cs="Times New Roman"/>
              </w:rPr>
              <w:t>е</w:t>
            </w:r>
            <w:r w:rsidR="00653AEE" w:rsidRPr="00653AEE">
              <w:rPr>
                <w:rFonts w:ascii="Times New Roman" w:hAnsi="Times New Roman" w:cs="Times New Roman"/>
              </w:rPr>
              <w:t>ния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продовол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товаров, основных процедурах при контроле и экспертизе качества 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при их сертификации и деклар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соответствия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этапы  контроля и экспертизы качества продовольственных товаров при их сертификации и декларировании соответствия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номенклат</w:t>
            </w:r>
            <w:r w:rsidR="00173E92" w:rsidRPr="00173E92">
              <w:rPr>
                <w:rFonts w:ascii="Times New Roman" w:hAnsi="Times New Roman" w:cs="Times New Roman"/>
              </w:rPr>
              <w:t>у</w:t>
            </w:r>
            <w:r w:rsidR="00173E92" w:rsidRPr="00173E92">
              <w:rPr>
                <w:rFonts w:ascii="Times New Roman" w:hAnsi="Times New Roman" w:cs="Times New Roman"/>
              </w:rPr>
              <w:t>ру потребительских свойств продовольственных товаров при их контроле и  экспертизе качества, сертификации и д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кларировании соответствия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анализа бизнес-процессов для повышения эффективности и конкуре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тоспособности организации</w:t>
            </w:r>
          </w:p>
        </w:tc>
        <w:tc>
          <w:tcPr>
            <w:tcW w:w="3261" w:type="dxa"/>
          </w:tcPr>
          <w:p w:rsidR="004B225A" w:rsidRPr="00345AB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технологии улучшения бизнес-процессов;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анализировать бизнес-процессы;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инструменты для повышения эффективности труда</w:t>
            </w:r>
          </w:p>
        </w:tc>
        <w:tc>
          <w:tcPr>
            <w:tcW w:w="3261" w:type="dxa"/>
          </w:tcPr>
          <w:p w:rsidR="004B225A" w:rsidRPr="00BA2E7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экономические инстр</w:t>
            </w:r>
            <w:r w:rsidR="00BA2E77" w:rsidRPr="00BA2E77">
              <w:rPr>
                <w:rFonts w:ascii="Times New Roman" w:hAnsi="Times New Roman" w:cs="Times New Roman"/>
              </w:rPr>
              <w:t>у</w:t>
            </w:r>
            <w:r w:rsidR="00BA2E77" w:rsidRPr="00BA2E77">
              <w:rPr>
                <w:rFonts w:ascii="Times New Roman" w:hAnsi="Times New Roman" w:cs="Times New Roman"/>
              </w:rPr>
              <w:t>менты для повышения эффе</w:t>
            </w:r>
            <w:r w:rsidR="00BA2E77" w:rsidRPr="00BA2E77">
              <w:rPr>
                <w:rFonts w:ascii="Times New Roman" w:hAnsi="Times New Roman" w:cs="Times New Roman"/>
              </w:rPr>
              <w:t>к</w:t>
            </w:r>
            <w:r w:rsidR="00BA2E77" w:rsidRPr="00BA2E77">
              <w:rPr>
                <w:rFonts w:ascii="Times New Roman" w:hAnsi="Times New Roman" w:cs="Times New Roman"/>
              </w:rPr>
              <w:t>тивности труда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 экономич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ские инструменты для повыш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ния эффективности труда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меры по стабилизации и улучшению конкурентных позиций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низации, применяя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анализа</w:t>
            </w:r>
          </w:p>
        </w:tc>
        <w:tc>
          <w:tcPr>
            <w:tcW w:w="3261" w:type="dxa"/>
          </w:tcPr>
          <w:p w:rsidR="004B225A" w:rsidRPr="00FB1D9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современные методы анализа внутренней и внешней среды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FB1D97">
              <w:rPr>
                <w:rFonts w:ascii="Times New Roman" w:hAnsi="Times New Roman" w:cs="Times New Roman"/>
                <w:b/>
              </w:rPr>
              <w:t>:</w:t>
            </w:r>
            <w:r w:rsidRPr="00FB1D97">
              <w:rPr>
                <w:rFonts w:ascii="Times New Roman" w:hAnsi="Times New Roman" w:cs="Times New Roman"/>
              </w:rP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соотносить результаты анализа с целями организации, применяя меры по улучшению её конкурентных позиций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непрод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новных процедурах при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троле и экспертизе качества непродовольственных тов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ров, при их сертификации и декларировании соотве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ствия</w:t>
            </w:r>
          </w:p>
        </w:tc>
        <w:tc>
          <w:tcPr>
            <w:tcW w:w="3261" w:type="dxa"/>
          </w:tcPr>
          <w:p w:rsidR="004B225A" w:rsidRPr="00653AE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процедуры при контроле и эк</w:t>
            </w:r>
            <w:r w:rsidR="00653AEE" w:rsidRPr="00653AEE">
              <w:rPr>
                <w:rFonts w:ascii="Times New Roman" w:hAnsi="Times New Roman" w:cs="Times New Roman"/>
              </w:rPr>
              <w:t>с</w:t>
            </w:r>
            <w:r w:rsidR="00653AEE" w:rsidRPr="00653AEE">
              <w:rPr>
                <w:rFonts w:ascii="Times New Roman" w:hAnsi="Times New Roman" w:cs="Times New Roman"/>
              </w:rPr>
              <w:t>пертизе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при их се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тификации и декларировании соответствия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определять номенкл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туру потребительских свойств непродовольственных товаров, проводить контроль и экспе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тизу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коорд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нировать деятельность в рамках определенного направления в целях 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печения её эффективности</w:t>
            </w:r>
          </w:p>
        </w:tc>
        <w:tc>
          <w:tcPr>
            <w:tcW w:w="3260" w:type="dxa"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ПК-10.1 -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хара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терные особенности функц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онирования некоммерческ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сектора, его организац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онные и экономические 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новы</w:t>
            </w:r>
          </w:p>
          <w:p w:rsidR="004B225A" w:rsidRPr="009350F3" w:rsidRDefault="004B225A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2F71ED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характерные особенн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сти функционирования неко</w:t>
            </w:r>
            <w:r w:rsidR="002F71ED" w:rsidRPr="002F71ED">
              <w:rPr>
                <w:rFonts w:ascii="Times New Roman" w:hAnsi="Times New Roman" w:cs="Times New Roman"/>
              </w:rPr>
              <w:t>м</w:t>
            </w:r>
            <w:r w:rsidR="002F71ED" w:rsidRPr="002F71ED">
              <w:rPr>
                <w:rFonts w:ascii="Times New Roman" w:hAnsi="Times New Roman" w:cs="Times New Roman"/>
              </w:rPr>
              <w:t>мерческого сектора, его орган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зационные и экономические основы</w:t>
            </w:r>
          </w:p>
          <w:p w:rsidR="004B225A" w:rsidRPr="00EF1D6C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распознавать характе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ные особенности функционир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вания некоммерческого сект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ра, его организационные и эк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номические основы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ПК-10.2 -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экон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 социальные условия осуществления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в социальной сф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ре</w:t>
            </w:r>
          </w:p>
        </w:tc>
        <w:tc>
          <w:tcPr>
            <w:tcW w:w="3261" w:type="dxa"/>
          </w:tcPr>
          <w:p w:rsidR="004B225A" w:rsidRPr="004B225A" w:rsidRDefault="004B225A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B225A">
              <w:rPr>
                <w:rFonts w:ascii="Times New Roman" w:hAnsi="Times New Roman" w:cs="Times New Roman"/>
                <w:b/>
              </w:rPr>
              <w:t>Знает</w:t>
            </w:r>
            <w:r w:rsidRPr="005B652E">
              <w:rPr>
                <w:rFonts w:ascii="Times New Roman" w:hAnsi="Times New Roman" w:cs="Times New Roman"/>
              </w:rPr>
              <w:t>:</w:t>
            </w:r>
            <w:r w:rsidR="005B652E" w:rsidRP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экономические и соц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альные условия и принципы осуществления деятельности в социальной сфере</w:t>
            </w:r>
          </w:p>
          <w:p w:rsidR="004B225A" w:rsidRPr="004B225A" w:rsidRDefault="004B225A" w:rsidP="005F50CE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B225A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учитывать экономич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ские и социальные условия при осуществлении деятельности в социальной сфере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при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ципы управления социал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сферой для эффективной координации и достижения высоких результатов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принцип управления социальной сферой в целях э</w:t>
            </w:r>
            <w:r w:rsidR="005B652E" w:rsidRPr="005B652E">
              <w:rPr>
                <w:rFonts w:ascii="Times New Roman" w:hAnsi="Times New Roman" w:cs="Times New Roman"/>
              </w:rPr>
              <w:t>ф</w:t>
            </w:r>
            <w:r w:rsidR="005B652E" w:rsidRPr="005B652E">
              <w:rPr>
                <w:rFonts w:ascii="Times New Roman" w:hAnsi="Times New Roman" w:cs="Times New Roman"/>
              </w:rPr>
              <w:t>фективной координации и д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стижения высоких результатов деятельности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5B652E">
              <w:rPr>
                <w:rFonts w:ascii="Times New Roman" w:hAnsi="Times New Roman" w:cs="Times New Roman"/>
                <w:b/>
              </w:rPr>
              <w:t>:</w:t>
            </w:r>
            <w:r w:rsidRPr="005B652E"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использовать  принц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пы управления социальной сферой для эффективной коо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динации и достижения высоких результатов деятельности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сфере торговли и общественного питания</w:t>
            </w:r>
          </w:p>
        </w:tc>
        <w:tc>
          <w:tcPr>
            <w:tcW w:w="3261" w:type="dxa"/>
          </w:tcPr>
          <w:p w:rsidR="004B225A" w:rsidRPr="005B652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методы эффективного управления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организаций и предприятий торговли и общ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современные методы эффективного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ния деятельностью организаций и предприятий торговли и о</w:t>
            </w:r>
            <w:r w:rsidR="005B652E" w:rsidRPr="005B652E">
              <w:rPr>
                <w:rFonts w:ascii="Times New Roman" w:hAnsi="Times New Roman" w:cs="Times New Roman"/>
              </w:rPr>
              <w:t>б</w:t>
            </w:r>
            <w:r w:rsidR="005B652E" w:rsidRPr="005B652E">
              <w:rPr>
                <w:rFonts w:ascii="Times New Roman" w:hAnsi="Times New Roman" w:cs="Times New Roman"/>
              </w:rPr>
              <w:t>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торговли и общ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питания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координации деятельности предприятий то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говли и общественного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координировать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 предприятий торго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ли и общественного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гост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ничном сервисе и туризме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современные методы управления для эффективной  деятельности организации в гостиничном сервисе и туризме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совреме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тельности в гостиничном се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висе и туризме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гостиничного се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виса и туризма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координации деятельности предприятий го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тиничного сервиса и туризма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участвовать в коорд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нации деятельности предпри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тий гостиничного сервиса и т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ризма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различных напра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лений деятельности потреб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тельской кооперации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методы координации различных направлений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координировать ра</w:t>
            </w:r>
            <w:r w:rsidR="00FD32A1" w:rsidRPr="00FD32A1">
              <w:rPr>
                <w:rFonts w:ascii="Times New Roman" w:hAnsi="Times New Roman" w:cs="Times New Roman"/>
              </w:rPr>
              <w:t>з</w:t>
            </w:r>
            <w:r w:rsidR="00FD32A1" w:rsidRPr="00FD32A1">
              <w:rPr>
                <w:rFonts w:ascii="Times New Roman" w:hAnsi="Times New Roman" w:cs="Times New Roman"/>
              </w:rPr>
              <w:lastRenderedPageBreak/>
              <w:t>личные направления деятельн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сти потребительской коопер</w:t>
            </w:r>
            <w:r w:rsidR="00FD32A1" w:rsidRPr="00FD32A1">
              <w:rPr>
                <w:rFonts w:ascii="Times New Roman" w:hAnsi="Times New Roman" w:cs="Times New Roman"/>
              </w:rPr>
              <w:t>а</w:t>
            </w:r>
            <w:r w:rsidR="00FD32A1" w:rsidRPr="00FD32A1">
              <w:rPr>
                <w:rFonts w:ascii="Times New Roman" w:hAnsi="Times New Roman" w:cs="Times New Roman"/>
              </w:rPr>
              <w:t>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системы потребительской кооперации</w:t>
            </w:r>
          </w:p>
        </w:tc>
        <w:tc>
          <w:tcPr>
            <w:tcW w:w="3261" w:type="dxa"/>
          </w:tcPr>
          <w:p w:rsidR="004B225A" w:rsidRPr="00FD32A1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современные методы управления в целях эффекти</w:t>
            </w:r>
            <w:r w:rsidR="00FD32A1" w:rsidRPr="00FD32A1">
              <w:rPr>
                <w:rFonts w:ascii="Times New Roman" w:hAnsi="Times New Roman" w:cs="Times New Roman"/>
              </w:rPr>
              <w:t>в</w:t>
            </w:r>
            <w:r w:rsidR="00FD32A1" w:rsidRPr="00FD32A1">
              <w:rPr>
                <w:rFonts w:ascii="Times New Roman" w:hAnsi="Times New Roman" w:cs="Times New Roman"/>
              </w:rPr>
              <w:t>ной организации деятельности системы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использовать совреме</w:t>
            </w:r>
            <w:r w:rsidR="00FD32A1" w:rsidRPr="00FD32A1">
              <w:rPr>
                <w:rFonts w:ascii="Times New Roman" w:hAnsi="Times New Roman" w:cs="Times New Roman"/>
              </w:rPr>
              <w:t>н</w:t>
            </w:r>
            <w:r w:rsidR="00FD32A1" w:rsidRPr="00FD32A1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системы потреб</w:t>
            </w:r>
            <w:r w:rsidR="00FD32A1" w:rsidRPr="00FD32A1">
              <w:rPr>
                <w:rFonts w:ascii="Times New Roman" w:hAnsi="Times New Roman" w:cs="Times New Roman"/>
              </w:rPr>
              <w:t>и</w:t>
            </w:r>
            <w:r w:rsidR="00FD32A1" w:rsidRPr="00FD32A1">
              <w:rPr>
                <w:rFonts w:ascii="Times New Roman" w:hAnsi="Times New Roman" w:cs="Times New Roman"/>
              </w:rPr>
              <w:t>тельской кооперации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применять на практике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5D6C26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ная практика относится к Блок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овательной программы в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>обязательной части.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– в 9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1907BF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</w:p>
    <w:p w:rsidR="00A8202B" w:rsidRPr="00A8202B" w:rsidRDefault="00F826BE" w:rsidP="00A8202B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5DD">
        <w:rPr>
          <w:rFonts w:ascii="Times New Roman" w:eastAsia="Times New Roman" w:hAnsi="Times New Roman" w:cs="Times New Roman"/>
          <w:sz w:val="28"/>
          <w:szCs w:val="20"/>
        </w:rPr>
        <w:t xml:space="preserve">Практика базируется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Основы научных исследований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История России, Философия,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информационные технол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гии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Управление продажами,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поведение, Коммуникационный менеджмент,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Русский язык и кул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тура речи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32921">
        <w:rPr>
          <w:rFonts w:ascii="Times New Roman" w:eastAsia="Times New Roman" w:hAnsi="Times New Roman" w:cs="Times New Roman"/>
          <w:sz w:val="28"/>
          <w:szCs w:val="28"/>
        </w:rPr>
        <w:t>Репутационный</w:t>
      </w:r>
      <w:proofErr w:type="spell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новы российской государственности,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Тайм-менеджмент,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культура и спорт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2921" w:rsidRPr="0043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Введение в эк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номику,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теория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труда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бизнес-процессами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малым бизнесом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Инновационное предпринимательство,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совый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 Банковский менеджмент, Управление стоимостью бизн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анализ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Риск-менеджмент,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некоммерческих организациях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Управл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персоналом,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 проектирование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неджмент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непродовольственных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сфере торговли и общественного питания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 коммерция (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didgital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commers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гостиничном сервисе и тури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потребительской кооперации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(проектно-технологическ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) практи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9E7FF2" w:rsidRPr="00A8202B" w:rsidRDefault="002A6A84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Прохождение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преддипломной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практики необходимо для подготовки и сдачи государственного экзамена,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 также для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1907BF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недел</w:t>
      </w:r>
      <w:r w:rsidR="001907BF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1907BF">
        <w:rPr>
          <w:rFonts w:ascii="Times New Roman" w:hAnsi="Times New Roman" w:cs="Times New Roman"/>
          <w:sz w:val="28"/>
        </w:rPr>
        <w:t>12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1907BF">
        <w:rPr>
          <w:rFonts w:ascii="Times New Roman" w:hAnsi="Times New Roman" w:cs="Times New Roman"/>
          <w:sz w:val="28"/>
        </w:rPr>
        <w:t>432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C1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C12271">
              <w:rPr>
                <w:rFonts w:ascii="Times New Roman" w:hAnsi="Times New Roman" w:cs="Times New Roman"/>
                <w:sz w:val="24"/>
              </w:rPr>
              <w:t xml:space="preserve">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C62CA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>ние с программой преддипло</w:t>
            </w:r>
            <w:r w:rsidR="00AC62CA">
              <w:rPr>
                <w:rFonts w:ascii="Times New Roman" w:hAnsi="Times New Roman" w:cs="Times New Roman"/>
              </w:rPr>
              <w:t>м</w:t>
            </w:r>
            <w:r w:rsidR="00AC62CA">
              <w:rPr>
                <w:rFonts w:ascii="Times New Roman" w:hAnsi="Times New Roman" w:cs="Times New Roman"/>
              </w:rPr>
              <w:t>ной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>практики, 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числе: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анализ информации </w:t>
            </w:r>
            <w:r w:rsidR="00D51325">
              <w:rPr>
                <w:rFonts w:ascii="Times New Roman" w:hAnsi="Times New Roman" w:cs="Times New Roman"/>
              </w:rPr>
              <w:t>из професси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объекта наблюдения в ВКР </w:t>
            </w:r>
            <w:r w:rsidR="00D51325">
              <w:rPr>
                <w:rFonts w:ascii="Times New Roman" w:hAnsi="Times New Roman" w:cs="Times New Roman"/>
              </w:rPr>
              <w:t>об основных характеристиках о</w:t>
            </w:r>
            <w:r w:rsidR="00D51325">
              <w:rPr>
                <w:rFonts w:ascii="Times New Roman" w:hAnsi="Times New Roman" w:cs="Times New Roman"/>
              </w:rPr>
              <w:t>р</w:t>
            </w:r>
            <w:r w:rsidR="00D51325">
              <w:rPr>
                <w:rFonts w:ascii="Times New Roman" w:hAnsi="Times New Roman" w:cs="Times New Roman"/>
              </w:rPr>
              <w:t>ганизации (организационно-правовая форма, история созд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ния, органы управления, виды и цели деятельности).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Сбор, систематизация и анализ информации из инте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 xml:space="preserve">нет-источников </w:t>
            </w:r>
            <w:r w:rsidR="00AC62CA">
              <w:rPr>
                <w:rFonts w:ascii="Times New Roman" w:hAnsi="Times New Roman" w:cs="Times New Roman"/>
              </w:rPr>
              <w:t>и данных орг</w:t>
            </w:r>
            <w:r w:rsidR="00AC62CA">
              <w:rPr>
                <w:rFonts w:ascii="Times New Roman" w:hAnsi="Times New Roman" w:cs="Times New Roman"/>
              </w:rPr>
              <w:t>а</w:t>
            </w:r>
            <w:r w:rsidR="00AC62CA">
              <w:rPr>
                <w:rFonts w:ascii="Times New Roman" w:hAnsi="Times New Roman" w:cs="Times New Roman"/>
              </w:rPr>
              <w:t xml:space="preserve">низации </w:t>
            </w:r>
            <w:r w:rsidRPr="00E334FD">
              <w:rPr>
                <w:rFonts w:ascii="Times New Roman" w:hAnsi="Times New Roman" w:cs="Times New Roman"/>
              </w:rPr>
              <w:t>о факторах макроср</w:t>
            </w:r>
            <w:r w:rsidRPr="00E334FD">
              <w:rPr>
                <w:rFonts w:ascii="Times New Roman" w:hAnsi="Times New Roman" w:cs="Times New Roman"/>
              </w:rPr>
              <w:t>е</w:t>
            </w:r>
            <w:r w:rsidRPr="00E334FD">
              <w:rPr>
                <w:rFonts w:ascii="Times New Roman" w:hAnsi="Times New Roman" w:cs="Times New Roman"/>
              </w:rPr>
              <w:t>ды (влияние экономических, политических, социокульту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ных условий, рынка трудовых ресурсов)</w:t>
            </w:r>
            <w:r w:rsidR="001A21B9">
              <w:rPr>
                <w:rFonts w:ascii="Times New Roman" w:hAnsi="Times New Roman" w:cs="Times New Roman"/>
              </w:rPr>
              <w:t xml:space="preserve"> и факторах микр</w:t>
            </w:r>
            <w:r w:rsidR="001A21B9">
              <w:rPr>
                <w:rFonts w:ascii="Times New Roman" w:hAnsi="Times New Roman" w:cs="Times New Roman"/>
              </w:rPr>
              <w:t>о</w:t>
            </w:r>
            <w:r w:rsidR="001A21B9">
              <w:rPr>
                <w:rFonts w:ascii="Times New Roman" w:hAnsi="Times New Roman" w:cs="Times New Roman"/>
              </w:rPr>
              <w:t>среды организации</w:t>
            </w:r>
            <w:r w:rsidRPr="00E33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</w:t>
            </w:r>
            <w:r w:rsidR="00205DD0">
              <w:rPr>
                <w:rFonts w:ascii="Times New Roman" w:hAnsi="Times New Roman" w:cs="Times New Roman"/>
              </w:rPr>
              <w:t>р</w:t>
            </w:r>
            <w:r w:rsidR="00205DD0">
              <w:rPr>
                <w:rFonts w:ascii="Times New Roman" w:hAnsi="Times New Roman" w:cs="Times New Roman"/>
              </w:rPr>
              <w:t>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организации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</w:t>
            </w:r>
            <w:r w:rsidR="00A21671">
              <w:rPr>
                <w:rFonts w:ascii="Times New Roman" w:hAnsi="Times New Roman" w:cs="Times New Roman"/>
              </w:rPr>
              <w:lastRenderedPageBreak/>
              <w:t>года по данным отчета о ф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нансовых результатах</w:t>
            </w:r>
            <w:r w:rsidR="00AC62CA">
              <w:rPr>
                <w:rFonts w:ascii="Times New Roman" w:hAnsi="Times New Roman" w:cs="Times New Roman"/>
              </w:rPr>
              <w:t xml:space="preserve"> и другим внутренним источникам</w:t>
            </w:r>
            <w:r w:rsidR="00A21671">
              <w:rPr>
                <w:rFonts w:ascii="Times New Roman" w:hAnsi="Times New Roman" w:cs="Times New Roman"/>
              </w:rPr>
              <w:t xml:space="preserve"> (в</w:t>
            </w:r>
            <w:r w:rsidR="00A21671">
              <w:rPr>
                <w:rFonts w:ascii="Times New Roman" w:hAnsi="Times New Roman" w:cs="Times New Roman"/>
              </w:rPr>
              <w:t>ы</w:t>
            </w:r>
            <w:r w:rsidR="00A21671">
              <w:rPr>
                <w:rFonts w:ascii="Times New Roman" w:hAnsi="Times New Roman" w:cs="Times New Roman"/>
              </w:rPr>
              <w:t>ручка, затраты, прибыль</w:t>
            </w:r>
            <w:r w:rsidR="001A21B9">
              <w:rPr>
                <w:rFonts w:ascii="Times New Roman" w:hAnsi="Times New Roman" w:cs="Times New Roman"/>
              </w:rPr>
              <w:t xml:space="preserve"> и др.</w:t>
            </w:r>
            <w:r w:rsidR="00A21671">
              <w:rPr>
                <w:rFonts w:ascii="Times New Roman" w:hAnsi="Times New Roman" w:cs="Times New Roman"/>
              </w:rPr>
              <w:t>), сравнение показателей со среднеотраслевыми значени</w:t>
            </w:r>
            <w:r w:rsidR="00A21671">
              <w:rPr>
                <w:rFonts w:ascii="Times New Roman" w:hAnsi="Times New Roman" w:cs="Times New Roman"/>
              </w:rPr>
              <w:t>я</w:t>
            </w:r>
            <w:r w:rsidR="00A21671">
              <w:rPr>
                <w:rFonts w:ascii="Times New Roman" w:hAnsi="Times New Roman" w:cs="Times New Roman"/>
              </w:rPr>
              <w:t>ми.</w:t>
            </w:r>
          </w:p>
          <w:p w:rsidR="008C3643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 w:rsidR="00E334FD">
              <w:rPr>
                <w:rFonts w:ascii="Times New Roman" w:hAnsi="Times New Roman" w:cs="Times New Roman"/>
              </w:rPr>
              <w:t>.</w:t>
            </w:r>
            <w:r w:rsidR="008C3643">
              <w:rPr>
                <w:rFonts w:ascii="Times New Roman" w:hAnsi="Times New Roman" w:cs="Times New Roman"/>
              </w:rPr>
              <w:t xml:space="preserve"> Сбор данных для исслед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вания проблемы по теме ВКР в соответствие с заданием рук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водителя ВКР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</w:t>
            </w:r>
            <w:r w:rsidR="00A21671">
              <w:rPr>
                <w:rFonts w:ascii="Times New Roman" w:hAnsi="Times New Roman" w:cs="Times New Roman"/>
              </w:rPr>
              <w:t>о</w:t>
            </w:r>
            <w:r w:rsidR="00A21671">
              <w:rPr>
                <w:rFonts w:ascii="Times New Roman" w:hAnsi="Times New Roman" w:cs="Times New Roman"/>
              </w:rPr>
              <w:t xml:space="preserve">стигнутых результатов и </w:t>
            </w:r>
            <w:r>
              <w:rPr>
                <w:rFonts w:ascii="Times New Roman" w:hAnsi="Times New Roman" w:cs="Times New Roman"/>
              </w:rPr>
              <w:t>ож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даемых последствий влияния среды</w:t>
            </w:r>
          </w:p>
        </w:tc>
        <w:tc>
          <w:tcPr>
            <w:tcW w:w="1419" w:type="dxa"/>
            <w:vAlign w:val="center"/>
          </w:tcPr>
          <w:p w:rsidR="007F27AB" w:rsidRPr="00F82963" w:rsidRDefault="00951DC6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424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951DC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1907BF" w:rsidP="001907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432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C12271" w:rsidRDefault="00C12271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Default="00AB4BB9" w:rsidP="00AB4B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695B7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695B75">
        <w:rPr>
          <w:rFonts w:ascii="Times New Roman" w:hAnsi="Times New Roman" w:cs="Times New Roman"/>
          <w:sz w:val="28"/>
        </w:rPr>
        <w:t>у</w:t>
      </w:r>
      <w:r w:rsidRPr="00695B75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695B75">
        <w:rPr>
          <w:rFonts w:ascii="Times New Roman" w:hAnsi="Times New Roman" w:cs="Times New Roman"/>
          <w:sz w:val="28"/>
        </w:rPr>
        <w:t>д</w:t>
      </w:r>
      <w:r w:rsidRPr="00695B75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менеджмента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>, в которой обучающийся проходил практику</w:t>
      </w:r>
    </w:p>
    <w:p w:rsidR="00402A07" w:rsidRDefault="00402A07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t>7.1.Структурные элементы отчёта о практике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дивидуально и выдает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преподавателя-руководителя практики от кафедры менеджмента;  подписью студента-практиканта и подписью руководителя от профильной организ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ции (предприятия-базы практики).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</w:t>
      </w:r>
      <w:r w:rsidRPr="00695B75">
        <w:rPr>
          <w:rFonts w:ascii="Times New Roman" w:hAnsi="Times New Roman" w:cs="Times New Roman"/>
          <w:sz w:val="28"/>
        </w:rPr>
        <w:t>в</w:t>
      </w:r>
      <w:r w:rsidRPr="00695B75">
        <w:rPr>
          <w:rFonts w:ascii="Times New Roman" w:hAnsi="Times New Roman" w:cs="Times New Roman"/>
          <w:sz w:val="28"/>
        </w:rPr>
        <w:t>ника отчет не принимается к проверке и защите. Записи в дневнике прои</w:t>
      </w:r>
      <w:r w:rsidRPr="00695B75">
        <w:rPr>
          <w:rFonts w:ascii="Times New Roman" w:hAnsi="Times New Roman" w:cs="Times New Roman"/>
          <w:sz w:val="28"/>
        </w:rPr>
        <w:t>з</w:t>
      </w:r>
      <w:r w:rsidRPr="00695B75">
        <w:rPr>
          <w:rFonts w:ascii="Times New Roman" w:hAnsi="Times New Roman" w:cs="Times New Roman"/>
          <w:sz w:val="28"/>
        </w:rPr>
        <w:t>водятся ежедневно, они должны быть конкретными и отражать реальный объем выполненной практикантом работы за рабочий день. Небрежное в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дение дневника, наличие незаполненных разделов, не ежедневные записи рассматриваются при защите отчёта как серьезные недостатки в прохожд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D0A" w:rsidRDefault="00AB4BB9" w:rsidP="00AB4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</w:t>
      </w:r>
      <w:r w:rsidRPr="00695B75">
        <w:rPr>
          <w:rFonts w:ascii="Times New Roman" w:hAnsi="Times New Roman" w:cs="Times New Roman"/>
          <w:sz w:val="28"/>
        </w:rPr>
        <w:t>к</w:t>
      </w:r>
      <w:r w:rsidRPr="00695B75">
        <w:rPr>
          <w:rFonts w:ascii="Times New Roman" w:hAnsi="Times New Roman" w:cs="Times New Roman"/>
          <w:sz w:val="28"/>
        </w:rPr>
        <w:t>тики от профильной организации (предприятия-базы практики) заполняет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зыв. Отзыв заверяется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ложение 4)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Pr="00695B75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СОДЕРЖАНИЕ ОТЧЕТА включает разделы программы практики с указанием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 отчета.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Во введении раскрываются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преддипломной практики.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преддипломную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>
        <w:rPr>
          <w:rFonts w:ascii="Times New Roman" w:eastAsia="Calibri" w:hAnsi="Times New Roman" w:cs="Times New Roman"/>
          <w:sz w:val="28"/>
          <w:szCs w:val="28"/>
        </w:rPr>
        <w:t>ние.</w:t>
      </w:r>
      <w:r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B4BB9">
        <w:rPr>
          <w:rFonts w:ascii="Times New Roman" w:eastAsia="Times New Roman" w:hAnsi="Times New Roman" w:cs="Times New Roman"/>
          <w:sz w:val="28"/>
          <w:szCs w:val="28"/>
        </w:rPr>
        <w:t>Заключение с</w:t>
      </w:r>
      <w:r>
        <w:rPr>
          <w:rFonts w:ascii="Times New Roman" w:eastAsia="Times New Roman" w:hAnsi="Times New Roman" w:cs="Times New Roman"/>
          <w:sz w:val="28"/>
          <w:szCs w:val="28"/>
        </w:rPr>
        <w:t>одержит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r>
        <w:rPr>
          <w:rFonts w:ascii="Times New Roman" w:eastAsia="Times New Roman" w:hAnsi="Times New Roman" w:cs="Times New Roman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держит не менее 10 источников, год издания не старше пяти лет; может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держать ссылки на электронные образовательные ресурсы, оформленные в соответствии с требованиями. 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л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ка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. Библиографическое описание. Общие требования и правила составл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е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ния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AB4BB9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могут содержать схемы, рисунки, таблицы,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первичные документы организации, отчеты и др. внутреннюю документацию, которые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работы.</w:t>
      </w:r>
    </w:p>
    <w:p w:rsidR="00AB4BB9" w:rsidRDefault="00AB4BB9" w:rsidP="00AB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А4.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Отчет до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жен быть написан грамотно, не следует допускать общих рассуждений, ч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стых повторений одних и тех же слов, и оборотов речи, непринятых сокр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щений слов.</w:t>
      </w: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2A07" w:rsidRPr="00402A07" w:rsidRDefault="00402A07" w:rsidP="00402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lastRenderedPageBreak/>
        <w:t>7.2. Требования к оформлению отчета о практике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0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2A07">
        <w:rPr>
          <w:rFonts w:ascii="Times New Roman" w:hAnsi="Times New Roman" w:cs="Times New Roman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пишется прописными буквами и выравнив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Оглавление должно быть размещено на одной странице.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02A07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402A07" w:rsidRPr="00402A07" w:rsidRDefault="00402A07" w:rsidP="00402A07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Заголовки разделов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402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402A07" w:rsidRPr="00402A07" w:rsidRDefault="00402A07" w:rsidP="00402A07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2A07" w:rsidRPr="00402A07" w:rsidRDefault="00402A07" w:rsidP="00402A07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402A0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02A07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402A07" w:rsidRDefault="00402A07" w:rsidP="00AB4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iCs/>
          <w:sz w:val="28"/>
          <w:szCs w:val="28"/>
        </w:rPr>
      </w:pPr>
      <w:r w:rsidRPr="00402A07">
        <w:rPr>
          <w:sz w:val="28"/>
          <w:szCs w:val="28"/>
        </w:rPr>
        <w:t>Заголовок раздела следует отделять от текста полуторным межстро</w:t>
      </w:r>
      <w:r w:rsidRPr="00402A07">
        <w:rPr>
          <w:sz w:val="28"/>
          <w:szCs w:val="28"/>
        </w:rPr>
        <w:t>ч</w:t>
      </w:r>
      <w:r w:rsidRPr="00402A07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02A07">
        <w:rPr>
          <w:iCs/>
          <w:sz w:val="28"/>
          <w:szCs w:val="28"/>
        </w:rPr>
        <w:t>Например:</w:t>
      </w:r>
    </w:p>
    <w:p w:rsidR="00402A07" w:rsidRPr="00402A07" w:rsidRDefault="00402A07" w:rsidP="00402A0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02A0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431A" wp14:editId="36AE18C2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02A07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02A07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02A07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89BEC" wp14:editId="0F82979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BB9" w:rsidRDefault="00AB4BB9" w:rsidP="00402A0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B4BB9" w:rsidRDefault="00AB4BB9" w:rsidP="00402A0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Каждый раздел отчета, а также введение, заключение, список источн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Оформление текста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02A07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02A07">
        <w:rPr>
          <w:spacing w:val="-4"/>
          <w:sz w:val="28"/>
          <w:szCs w:val="28"/>
        </w:rPr>
        <w:t>л</w:t>
      </w:r>
      <w:r w:rsidRPr="00402A07">
        <w:rPr>
          <w:spacing w:val="-4"/>
          <w:sz w:val="28"/>
          <w:szCs w:val="28"/>
        </w:rPr>
        <w:t>люстраций и т.д.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книжной ориентацией рекомендуется устанавливать сл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402A07" w:rsidRPr="00402A07" w:rsidRDefault="00402A07" w:rsidP="00402A0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альбомной</w:t>
      </w:r>
      <w:r w:rsidRPr="00402A07">
        <w:rPr>
          <w:i/>
          <w:sz w:val="28"/>
          <w:szCs w:val="28"/>
        </w:rPr>
        <w:t xml:space="preserve"> </w:t>
      </w:r>
      <w:r w:rsidRPr="00402A07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402A07" w:rsidRPr="00402A07" w:rsidRDefault="00402A07" w:rsidP="00402A0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A07">
        <w:rPr>
          <w:rFonts w:ascii="Times New Roman" w:hAnsi="Times New Roman" w:cs="Times New Roman"/>
          <w:sz w:val="28"/>
          <w:szCs w:val="28"/>
        </w:rPr>
        <w:t>шрифт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402A07">
        <w:rPr>
          <w:rFonts w:ascii="Times New Roman" w:hAnsi="Times New Roman" w:cs="Times New Roman"/>
          <w:iCs/>
          <w:sz w:val="28"/>
          <w:szCs w:val="28"/>
        </w:rPr>
        <w:t>п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02A07">
        <w:rPr>
          <w:rFonts w:ascii="Times New Roman" w:hAnsi="Times New Roman" w:cs="Times New Roman"/>
          <w:iCs/>
          <w:sz w:val="28"/>
          <w:szCs w:val="28"/>
        </w:rPr>
        <w:t>1 см</w:t>
      </w:r>
      <w:r w:rsidRPr="0040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выделения заголовков, ключевых понятий допускается использ</w:t>
      </w:r>
      <w:r w:rsidRPr="00402A07">
        <w:rPr>
          <w:sz w:val="28"/>
          <w:szCs w:val="28"/>
        </w:rPr>
        <w:t>о</w:t>
      </w:r>
      <w:r w:rsidRPr="00402A07">
        <w:rPr>
          <w:sz w:val="28"/>
          <w:szCs w:val="28"/>
        </w:rPr>
        <w:t>вание других способов начертания (</w:t>
      </w:r>
      <w:r w:rsidRPr="00402A07">
        <w:rPr>
          <w:i/>
          <w:sz w:val="28"/>
          <w:szCs w:val="28"/>
        </w:rPr>
        <w:t>курсив</w:t>
      </w:r>
      <w:r w:rsidRPr="00402A07">
        <w:rPr>
          <w:sz w:val="28"/>
          <w:szCs w:val="28"/>
        </w:rPr>
        <w:t xml:space="preserve">, </w:t>
      </w:r>
      <w:r w:rsidRPr="00402A07">
        <w:rPr>
          <w:b/>
          <w:sz w:val="28"/>
          <w:szCs w:val="28"/>
        </w:rPr>
        <w:t>полужирное</w:t>
      </w:r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Инициалы нельзя отрывать от фамилии и всегда следует размещать п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02A07">
        <w:rPr>
          <w:sz w:val="28"/>
          <w:szCs w:val="28"/>
        </w:rPr>
        <w:t>внутритекстовые</w:t>
      </w:r>
      <w:proofErr w:type="spellEnd"/>
      <w:r w:rsidRPr="00402A07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Формулы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ввода формул целесообразно использовать редакторы формул (</w:t>
      </w:r>
      <w:r w:rsidRPr="00402A07">
        <w:rPr>
          <w:sz w:val="28"/>
          <w:szCs w:val="28"/>
          <w:lang w:val="en-US"/>
        </w:rPr>
        <w:t>M</w:t>
      </w:r>
      <w:r w:rsidRPr="00402A07">
        <w:rPr>
          <w:sz w:val="28"/>
          <w:szCs w:val="28"/>
          <w:lang w:val="en-US"/>
        </w:rPr>
        <w:t>i</w:t>
      </w:r>
      <w:r w:rsidRPr="00402A07">
        <w:rPr>
          <w:sz w:val="28"/>
          <w:szCs w:val="28"/>
          <w:lang w:val="en-US"/>
        </w:rPr>
        <w:t>crosoft</w:t>
      </w:r>
      <w:r w:rsidRPr="00402A07">
        <w:rPr>
          <w:sz w:val="28"/>
          <w:szCs w:val="28"/>
        </w:rPr>
        <w:t xml:space="preserve"> </w:t>
      </w:r>
      <w:r w:rsidRPr="00402A07">
        <w:rPr>
          <w:sz w:val="28"/>
          <w:szCs w:val="28"/>
          <w:lang w:val="en-US"/>
        </w:rPr>
        <w:t>Equation</w:t>
      </w:r>
      <w:r w:rsidRPr="00402A07">
        <w:rPr>
          <w:sz w:val="28"/>
          <w:szCs w:val="28"/>
        </w:rPr>
        <w:t xml:space="preserve"> 3.0 или </w:t>
      </w:r>
      <w:r w:rsidRPr="00402A07">
        <w:rPr>
          <w:sz w:val="28"/>
          <w:szCs w:val="28"/>
          <w:lang w:val="en-US"/>
        </w:rPr>
        <w:t>Microsoft</w:t>
      </w:r>
      <w:r w:rsidRPr="00402A07">
        <w:rPr>
          <w:sz w:val="28"/>
          <w:szCs w:val="28"/>
        </w:rPr>
        <w:t xml:space="preserve"> </w:t>
      </w:r>
      <w:proofErr w:type="spellStart"/>
      <w:r w:rsidRPr="00402A07">
        <w:rPr>
          <w:sz w:val="28"/>
          <w:szCs w:val="28"/>
          <w:lang w:val="en-US"/>
        </w:rPr>
        <w:t>MathType</w:t>
      </w:r>
      <w:proofErr w:type="spellEnd"/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pStyle w:val="a9"/>
        <w:ind w:left="709"/>
        <w:jc w:val="both"/>
        <w:rPr>
          <w:szCs w:val="28"/>
        </w:rPr>
      </w:pPr>
      <w:r w:rsidRPr="00402A07">
        <w:rPr>
          <w:szCs w:val="28"/>
        </w:rPr>
        <w:t>Формулы могут размещаться: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02A07">
        <w:rPr>
          <w:rFonts w:ascii="Times New Roman" w:hAnsi="Times New Roman" w:cs="Times New Roman"/>
          <w:sz w:val="28"/>
          <w:szCs w:val="28"/>
        </w:rPr>
        <w:t>ь</w:t>
      </w:r>
      <w:r w:rsidRPr="00402A07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402A07" w:rsidRPr="00402A07" w:rsidRDefault="00402A07" w:rsidP="00402A07">
      <w:pPr>
        <w:pStyle w:val="a9"/>
        <w:spacing w:before="120" w:after="120"/>
        <w:ind w:firstLine="3600"/>
      </w:pPr>
      <w:r w:rsidRPr="00402A07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5237906" r:id="rId12"/>
        </w:object>
      </w:r>
      <w:r w:rsidRPr="00402A07">
        <w:t xml:space="preserve">,                                      </w:t>
      </w:r>
      <w:r w:rsidRPr="00402A07">
        <w:rPr>
          <w:rFonts w:ascii="Arial" w:hAnsi="Arial" w:cs="Arial"/>
          <w:sz w:val="24"/>
          <w:szCs w:val="24"/>
        </w:rPr>
        <w:t>(1)</w:t>
      </w:r>
    </w:p>
    <w:p w:rsidR="00402A07" w:rsidRPr="00402A07" w:rsidRDefault="00402A07" w:rsidP="00402A07">
      <w:pPr>
        <w:pStyle w:val="a9"/>
        <w:spacing w:before="120"/>
      </w:pPr>
      <w:r w:rsidRPr="00402A07">
        <w:t xml:space="preserve">                    </w:t>
      </w:r>
      <w:r w:rsidRPr="00402A07">
        <w:rPr>
          <w:position w:val="-6"/>
        </w:rPr>
        <w:object w:dxaOrig="1660" w:dyaOrig="320">
          <v:shape id="_x0000_i1026" type="#_x0000_t75" style="width:105pt;height:22.5pt" o:ole="" filled="t">
            <v:imagedata r:id="rId13" o:title=""/>
          </v:shape>
          <o:OLEObject Type="Embed" ProgID="Equation.3" ShapeID="_x0000_i1026" DrawAspect="Content" ObjectID="_1825237907" r:id="rId14"/>
        </w:object>
      </w:r>
      <w:r w:rsidRPr="00402A07">
        <w:t xml:space="preserve">,      </w:t>
      </w:r>
      <w:r w:rsidRPr="00402A07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5237908" r:id="rId16"/>
        </w:object>
      </w:r>
      <w:r w:rsidRPr="00402A07">
        <w:t xml:space="preserve">.              </w:t>
      </w:r>
      <w:r w:rsidRPr="00402A07">
        <w:rPr>
          <w:rFonts w:ascii="Arial" w:hAnsi="Arial" w:cs="Arial"/>
          <w:sz w:val="24"/>
          <w:szCs w:val="24"/>
        </w:rPr>
        <w:t>(2)</w:t>
      </w:r>
    </w:p>
    <w:p w:rsidR="00402A07" w:rsidRPr="00A7164F" w:rsidRDefault="00402A07" w:rsidP="00402A07">
      <w:pPr>
        <w:pStyle w:val="Normal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02A07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02A07">
        <w:rPr>
          <w:sz w:val="28"/>
          <w:szCs w:val="28"/>
        </w:rPr>
        <w:br/>
        <w:t xml:space="preserve">другую: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02A07">
        <w:rPr>
          <w:rFonts w:ascii="Times New Roman" w:hAnsi="Times New Roman" w:cs="Times New Roman"/>
          <w:sz w:val="28"/>
          <w:szCs w:val="28"/>
        </w:rPr>
        <w:t>я</w:t>
      </w:r>
      <w:r w:rsidRPr="00402A07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02A07">
        <w:rPr>
          <w:rFonts w:ascii="Times New Roman" w:hAnsi="Times New Roman" w:cs="Times New Roman"/>
          <w:sz w:val="28"/>
          <w:szCs w:val="28"/>
        </w:rPr>
        <w:t>знаках</w:t>
      </w: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третью</w:t>
      </w:r>
      <w:r w:rsidRPr="00402A07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02A07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402A07" w:rsidRPr="00402A07" w:rsidRDefault="00402A07" w:rsidP="00402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402A07">
        <w:rPr>
          <w:rFonts w:ascii="Times New Roman" w:hAnsi="Times New Roman" w:cs="Times New Roman"/>
          <w:sz w:val="28"/>
          <w:szCs w:val="28"/>
        </w:rPr>
        <w:t>перенос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02A07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Расшифровку использованных в формулах буквенных обозначений в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>личин следует помещать после формулы, при этом: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02A07">
        <w:rPr>
          <w:rFonts w:ascii="Times New Roman" w:hAnsi="Times New Roman" w:cs="Times New Roman"/>
          <w:sz w:val="28"/>
          <w:szCs w:val="28"/>
        </w:rPr>
        <w:t>р</w:t>
      </w:r>
      <w:r w:rsidRPr="00402A07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02A07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02A07">
        <w:rPr>
          <w:rFonts w:ascii="Times New Roman" w:hAnsi="Times New Roman" w:cs="Times New Roman"/>
          <w:sz w:val="28"/>
          <w:szCs w:val="28"/>
        </w:rPr>
        <w:t>). Например:</w:t>
      </w:r>
    </w:p>
    <w:p w:rsidR="00402A07" w:rsidRPr="00402A07" w:rsidRDefault="00402A07" w:rsidP="00402A07">
      <w:pPr>
        <w:pStyle w:val="a9"/>
        <w:spacing w:before="120" w:after="120"/>
      </w:pPr>
      <w:r w:rsidRPr="00402A07">
        <w:t xml:space="preserve">                                             </w:t>
      </w:r>
      <w:r w:rsidRPr="00402A07">
        <w:rPr>
          <w:position w:val="-22"/>
        </w:rPr>
        <w:object w:dxaOrig="1160" w:dyaOrig="999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5237909" r:id="rId18"/>
        </w:object>
      </w:r>
      <w:r w:rsidRPr="00402A07">
        <w:t xml:space="preserve">,                                               </w:t>
      </w:r>
      <w:r w:rsidRPr="00402A07">
        <w:rPr>
          <w:rFonts w:ascii="Arial" w:hAnsi="Arial" w:cs="Arial"/>
          <w:sz w:val="24"/>
          <w:szCs w:val="24"/>
        </w:rPr>
        <w:t>(3)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 xml:space="preserve">где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товара,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чество товаров; </w:t>
      </w:r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  <w:lang w:val="en-US"/>
        </w:rPr>
        <w:t>i</w:t>
      </w:r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Pr="00402A07">
        <w:rPr>
          <w:szCs w:val="28"/>
        </w:rPr>
        <w:t xml:space="preserve">-го товара, 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>или</w:t>
      </w:r>
    </w:p>
    <w:p w:rsidR="00402A07" w:rsidRPr="00402A07" w:rsidRDefault="00402A07" w:rsidP="00402A07">
      <w:pPr>
        <w:pStyle w:val="a9"/>
        <w:spacing w:before="120"/>
        <w:ind w:firstLine="360"/>
      </w:pPr>
      <w:r w:rsidRPr="00402A07">
        <w:lastRenderedPageBreak/>
        <w:t xml:space="preserve">                                        </w:t>
      </w:r>
      <w:r w:rsidRPr="00402A07">
        <w:rPr>
          <w:position w:val="-22"/>
        </w:rPr>
        <w:object w:dxaOrig="1160" w:dyaOrig="999">
          <v:shape id="_x0000_i1029" type="#_x0000_t75" style="width:82.5pt;height:66pt" o:ole="" filled="t">
            <v:imagedata r:id="rId17" o:title=""/>
          </v:shape>
          <o:OLEObject Type="Embed" ProgID="Equation.3" ShapeID="_x0000_i1029" DrawAspect="Content" ObjectID="_1825237910" r:id="rId19"/>
        </w:object>
      </w:r>
      <w:r w:rsidRPr="00402A07">
        <w:t xml:space="preserve">                                                 </w:t>
      </w:r>
      <w:r w:rsidRPr="00402A07">
        <w:rPr>
          <w:rFonts w:ascii="Arial" w:hAnsi="Arial" w:cs="Arial"/>
          <w:sz w:val="24"/>
          <w:szCs w:val="24"/>
        </w:rPr>
        <w:t>(4)</w:t>
      </w:r>
    </w:p>
    <w:p w:rsidR="00402A07" w:rsidRPr="00402A07" w:rsidRDefault="00402A07" w:rsidP="00402A07">
      <w:pPr>
        <w:pStyle w:val="a9"/>
        <w:jc w:val="both"/>
        <w:rPr>
          <w:szCs w:val="28"/>
        </w:rPr>
      </w:pPr>
      <w:r w:rsidRPr="00402A07">
        <w:rPr>
          <w:szCs w:val="28"/>
        </w:rPr>
        <w:t>здесь</w:t>
      </w:r>
      <w:r w:rsidRPr="00402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</w:p>
    <w:p w:rsidR="00402A07" w:rsidRPr="00402A07" w:rsidRDefault="00402A07" w:rsidP="00402A07">
      <w:pPr>
        <w:pStyle w:val="a9"/>
        <w:jc w:val="both"/>
        <w:rPr>
          <w:szCs w:val="28"/>
        </w:rPr>
      </w:pPr>
      <w:r w:rsidRPr="00402A07">
        <w:rPr>
          <w:szCs w:val="28"/>
        </w:rPr>
        <w:t xml:space="preserve">         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товара;</w:t>
      </w:r>
    </w:p>
    <w:p w:rsidR="00402A07" w:rsidRPr="00402A07" w:rsidRDefault="00402A07" w:rsidP="00402A07">
      <w:pPr>
        <w:pStyle w:val="a9"/>
        <w:jc w:val="both"/>
        <w:rPr>
          <w:szCs w:val="28"/>
        </w:rPr>
      </w:pPr>
      <w:r w:rsidRPr="00402A07">
        <w:rPr>
          <w:szCs w:val="28"/>
        </w:rPr>
        <w:t xml:space="preserve">        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количество товаров;</w:t>
      </w:r>
    </w:p>
    <w:p w:rsidR="00402A07" w:rsidRPr="00402A07" w:rsidRDefault="00402A07" w:rsidP="00402A07">
      <w:pPr>
        <w:pStyle w:val="a9"/>
        <w:jc w:val="both"/>
        <w:rPr>
          <w:rFonts w:ascii="Arial" w:hAnsi="Arial" w:cs="Arial"/>
          <w:sz w:val="24"/>
          <w:szCs w:val="24"/>
        </w:rPr>
      </w:pPr>
      <w:r w:rsidRPr="00402A07">
        <w:rPr>
          <w:szCs w:val="28"/>
        </w:rPr>
        <w:t xml:space="preserve">         </w:t>
      </w:r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  <w:lang w:val="en-US"/>
        </w:rPr>
        <w:t>i</w:t>
      </w:r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Pr="00402A07">
        <w:rPr>
          <w:szCs w:val="28"/>
        </w:rPr>
        <w:t>-го товара.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Таблицы</w:t>
      </w:r>
    </w:p>
    <w:p w:rsidR="00402A07" w:rsidRPr="00A7164F" w:rsidRDefault="00402A07" w:rsidP="00402A07">
      <w:pPr>
        <w:pStyle w:val="a9"/>
        <w:ind w:firstLine="709"/>
        <w:rPr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отчете следует использовать таблицы, они помогают систематизир</w:t>
      </w:r>
      <w:r w:rsidRPr="00402A07">
        <w:rPr>
          <w:szCs w:val="28"/>
        </w:rPr>
        <w:t>о</w:t>
      </w:r>
      <w:r w:rsidRPr="00402A07">
        <w:rPr>
          <w:szCs w:val="28"/>
        </w:rPr>
        <w:t>вать, структурировать и наглядно представлять данные. Информация в та</w:t>
      </w:r>
      <w:r w:rsidRPr="00402A07">
        <w:rPr>
          <w:szCs w:val="28"/>
        </w:rPr>
        <w:t>б</w:t>
      </w:r>
      <w:r w:rsidRPr="00402A07">
        <w:rPr>
          <w:szCs w:val="28"/>
        </w:rPr>
        <w:t>лицах должна быть существенной, сопоставимой, достоверной, определенной и т.д.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цы. 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Нумерация таблиц в приложениях осуществляется в пределах каждого приложения.</w:t>
      </w:r>
    </w:p>
    <w:p w:rsidR="00402A07" w:rsidRPr="00402A07" w:rsidRDefault="00402A07" w:rsidP="00402A07">
      <w:pPr>
        <w:pStyle w:val="a9"/>
        <w:ind w:firstLine="709"/>
        <w:jc w:val="both"/>
        <w:rPr>
          <w:spacing w:val="-10"/>
          <w:szCs w:val="28"/>
        </w:rPr>
      </w:pPr>
      <w:r w:rsidRPr="00402A07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02A07">
        <w:rPr>
          <w:spacing w:val="-10"/>
          <w:szCs w:val="28"/>
        </w:rPr>
        <w:t>р</w:t>
      </w:r>
      <w:r w:rsidRPr="00402A07">
        <w:rPr>
          <w:spacing w:val="-10"/>
          <w:szCs w:val="28"/>
        </w:rPr>
        <w:t>танием).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02A07">
        <w:rPr>
          <w:szCs w:val="28"/>
        </w:rPr>
        <w:t>р</w:t>
      </w:r>
      <w:r w:rsidRPr="00402A07">
        <w:rPr>
          <w:szCs w:val="28"/>
        </w:rPr>
        <w:t>ным начертанием, пишется с прописной буквы без точки в конце. В темат</w:t>
      </w:r>
      <w:r w:rsidRPr="00402A07">
        <w:rPr>
          <w:szCs w:val="28"/>
        </w:rPr>
        <w:t>и</w:t>
      </w:r>
      <w:r w:rsidRPr="00402A07">
        <w:rPr>
          <w:szCs w:val="28"/>
        </w:rPr>
        <w:t>ческом заголовке таблице не допускаются переносы.</w:t>
      </w: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pacing w:val="-8"/>
          <w:szCs w:val="28"/>
        </w:rPr>
      </w:pPr>
      <w:r w:rsidRPr="00402A07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02A07">
        <w:rPr>
          <w:spacing w:val="-8"/>
          <w:szCs w:val="28"/>
        </w:rPr>
        <w:t>н</w:t>
      </w:r>
      <w:r w:rsidRPr="00402A07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02A07">
        <w:rPr>
          <w:spacing w:val="-8"/>
          <w:szCs w:val="28"/>
        </w:rPr>
        <w:t>о</w:t>
      </w:r>
      <w:r w:rsidRPr="00402A07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02A07">
        <w:rPr>
          <w:szCs w:val="28"/>
        </w:rPr>
        <w:t>е</w:t>
      </w:r>
      <w:r w:rsidRPr="00402A07">
        <w:rPr>
          <w:szCs w:val="28"/>
        </w:rPr>
        <w:t xml:space="preserve">ния». </w:t>
      </w:r>
    </w:p>
    <w:p w:rsidR="00402A07" w:rsidRPr="00402A07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02A07">
        <w:rPr>
          <w:szCs w:val="28"/>
        </w:rPr>
        <w:t>Если таблица занимает более одной страницы, ее продолжение имеет заголовок «</w:t>
      </w:r>
      <w:r w:rsidRPr="00402A07">
        <w:rPr>
          <w:i/>
          <w:szCs w:val="28"/>
        </w:rPr>
        <w:t xml:space="preserve">Продолжение табл. 4.1»  </w:t>
      </w:r>
      <w:r w:rsidRPr="00402A07">
        <w:rPr>
          <w:szCs w:val="28"/>
        </w:rPr>
        <w:t>(если таблица не заканчивается) или «</w:t>
      </w:r>
      <w:r w:rsidRPr="00402A07">
        <w:rPr>
          <w:i/>
          <w:szCs w:val="28"/>
        </w:rPr>
        <w:t>Окончание табл. 4.1»</w:t>
      </w:r>
      <w:r w:rsidRPr="00402A07">
        <w:rPr>
          <w:szCs w:val="28"/>
        </w:rPr>
        <w:t xml:space="preserve"> (если таблица завершается). В этом случае вместо з</w:t>
      </w:r>
      <w:r w:rsidRPr="00402A07">
        <w:rPr>
          <w:szCs w:val="28"/>
        </w:rPr>
        <w:t>а</w:t>
      </w:r>
      <w:r w:rsidRPr="00402A07">
        <w:rPr>
          <w:szCs w:val="28"/>
        </w:rPr>
        <w:t xml:space="preserve">головков граф переносят строку с их номерами, </w:t>
      </w:r>
      <w:r w:rsidRPr="00402A07">
        <w:rPr>
          <w:iCs/>
          <w:szCs w:val="28"/>
        </w:rPr>
        <w:t>например</w:t>
      </w:r>
      <w:r w:rsidRPr="00402A07">
        <w:rPr>
          <w:rFonts w:ascii="Arial" w:hAnsi="Arial" w:cs="Arial"/>
          <w:iCs/>
          <w:sz w:val="24"/>
          <w:szCs w:val="24"/>
        </w:rPr>
        <w:t>:</w:t>
      </w:r>
    </w:p>
    <w:p w:rsidR="00402A07" w:rsidRPr="00A7164F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16"/>
          <w:szCs w:val="16"/>
          <w:highlight w:val="cyan"/>
        </w:rPr>
      </w:pPr>
    </w:p>
    <w:p w:rsidR="00402A07" w:rsidRDefault="00402A07" w:rsidP="00402A07">
      <w:pPr>
        <w:pStyle w:val="a9"/>
        <w:ind w:firstLine="709"/>
        <w:jc w:val="right"/>
        <w:rPr>
          <w:rFonts w:ascii="Arial" w:hAnsi="Arial" w:cs="Arial"/>
          <w:spacing w:val="-4"/>
          <w:sz w:val="24"/>
          <w:szCs w:val="24"/>
          <w:highlight w:val="cyan"/>
        </w:rPr>
      </w:pPr>
    </w:p>
    <w:p w:rsidR="00AB4BB9" w:rsidRPr="00A7164F" w:rsidRDefault="00AB4BB9" w:rsidP="00402A07">
      <w:pPr>
        <w:pStyle w:val="a9"/>
        <w:ind w:firstLine="709"/>
        <w:jc w:val="right"/>
        <w:rPr>
          <w:rFonts w:ascii="Arial" w:hAnsi="Arial" w:cs="Arial"/>
          <w:spacing w:val="-4"/>
          <w:sz w:val="24"/>
          <w:szCs w:val="24"/>
          <w:highlight w:val="cyan"/>
        </w:rPr>
      </w:pPr>
    </w:p>
    <w:p w:rsidR="00402A07" w:rsidRPr="00AB4BB9" w:rsidRDefault="00402A07" w:rsidP="00402A07">
      <w:pPr>
        <w:pStyle w:val="a9"/>
        <w:jc w:val="left"/>
        <w:rPr>
          <w:b/>
          <w:szCs w:val="28"/>
        </w:rPr>
      </w:pPr>
      <w:r w:rsidRPr="00AB4BB9">
        <w:rPr>
          <w:i/>
          <w:szCs w:val="28"/>
        </w:rPr>
        <w:lastRenderedPageBreak/>
        <w:t>Таблица 4.1</w:t>
      </w:r>
      <w:r w:rsidRPr="00402A07">
        <w:rPr>
          <w:b/>
          <w:szCs w:val="28"/>
        </w:rPr>
        <w:t xml:space="preserve"> - </w:t>
      </w:r>
      <w:r w:rsidRPr="00AB4BB9">
        <w:rPr>
          <w:b/>
          <w:szCs w:val="28"/>
        </w:rPr>
        <w:t xml:space="preserve">Показатели ликвидности и платежеспособности </w:t>
      </w:r>
    </w:p>
    <w:p w:rsidR="00402A07" w:rsidRPr="00402A07" w:rsidRDefault="00402A07" w:rsidP="00402A07">
      <w:pPr>
        <w:pStyle w:val="a9"/>
        <w:ind w:left="357"/>
        <w:jc w:val="left"/>
        <w:rPr>
          <w:szCs w:val="28"/>
        </w:rPr>
      </w:pPr>
      <w:r w:rsidRPr="00AB4BB9">
        <w:rPr>
          <w:b/>
          <w:szCs w:val="28"/>
        </w:rPr>
        <w:t xml:space="preserve">                  ООО «Реглан» за 2022 - 2023 годы</w:t>
      </w:r>
    </w:p>
    <w:p w:rsidR="00402A07" w:rsidRPr="00402A07" w:rsidRDefault="00402A07" w:rsidP="00402A07">
      <w:pPr>
        <w:pStyle w:val="a9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№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Наименование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spellStart"/>
            <w:r w:rsidRPr="00402A07">
              <w:rPr>
                <w:sz w:val="24"/>
                <w:szCs w:val="24"/>
              </w:rPr>
              <w:t>Рекомен</w:t>
            </w:r>
            <w:proofErr w:type="spellEnd"/>
            <w:r w:rsidRPr="00402A07">
              <w:rPr>
                <w:sz w:val="24"/>
                <w:szCs w:val="24"/>
              </w:rPr>
              <w:t>-дуемые значения</w:t>
            </w:r>
          </w:p>
        </w:tc>
      </w:tr>
      <w:tr w:rsidR="00402A07" w:rsidRPr="00402A07" w:rsidTr="00402A07">
        <w:trPr>
          <w:cantSplit/>
          <w:trHeight w:val="228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текущей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2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быстрой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0,5–1</w:t>
            </w:r>
          </w:p>
        </w:tc>
      </w:tr>
    </w:tbl>
    <w:p w:rsidR="00402A07" w:rsidRPr="00402A07" w:rsidRDefault="00402A07" w:rsidP="00402A0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2A07" w:rsidRPr="00AB4BB9" w:rsidRDefault="00402A07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BB9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402A07" w:rsidRPr="00402A07" w:rsidTr="00AB4BB9">
        <w:trPr>
          <w:cantSplit/>
          <w:trHeight w:val="228"/>
        </w:trPr>
        <w:tc>
          <w:tcPr>
            <w:tcW w:w="54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абсолютной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0,2</w:t>
            </w:r>
          </w:p>
        </w:tc>
      </w:tr>
      <w:tr w:rsidR="00402A07" w:rsidRPr="00A7164F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пл</w:t>
            </w:r>
            <w:r w:rsidRPr="00402A07">
              <w:rPr>
                <w:sz w:val="24"/>
                <w:szCs w:val="24"/>
              </w:rPr>
              <w:t>а</w:t>
            </w:r>
            <w:r w:rsidRPr="00402A07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3E"/>
            </w:r>
            <w:r w:rsidRPr="00402A07">
              <w:rPr>
                <w:sz w:val="24"/>
                <w:szCs w:val="24"/>
              </w:rPr>
              <w:t>1</w:t>
            </w:r>
          </w:p>
        </w:tc>
      </w:tr>
    </w:tbl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Иллюстрации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F464C5" w:rsidRPr="00F464C5" w:rsidRDefault="00402A07" w:rsidP="00F464C5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r w:rsidR="00F464C5">
        <w:rPr>
          <w:szCs w:val="28"/>
        </w:rPr>
        <w:t xml:space="preserve"> </w:t>
      </w:r>
      <w:r w:rsidR="00F464C5" w:rsidRPr="00F464C5">
        <w:rPr>
          <w:szCs w:val="28"/>
        </w:rPr>
        <w:t>Все иллюстрации именуются в тексте рису</w:t>
      </w:r>
      <w:r w:rsidR="00F464C5" w:rsidRPr="00F464C5">
        <w:rPr>
          <w:szCs w:val="28"/>
        </w:rPr>
        <w:t>н</w:t>
      </w:r>
      <w:r w:rsidR="00F464C5" w:rsidRPr="00F464C5">
        <w:rPr>
          <w:szCs w:val="28"/>
        </w:rPr>
        <w:t xml:space="preserve">ками.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Динамика расходов и доходов …… представлена на  рисунке 1.1.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или  </w:t>
      </w:r>
    </w:p>
    <w:p w:rsidR="00402A07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Доходы ПАО «Курс» в 2020 году составили …… (рис. 1.1).</w:t>
      </w:r>
    </w:p>
    <w:p w:rsidR="00F464C5" w:rsidRPr="00402A07" w:rsidRDefault="00F464C5" w:rsidP="00F464C5">
      <w:pPr>
        <w:pStyle w:val="a9"/>
        <w:ind w:firstLine="709"/>
        <w:jc w:val="both"/>
        <w:rPr>
          <w:szCs w:val="28"/>
        </w:rPr>
      </w:pP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zCs w:val="28"/>
        </w:rPr>
      </w:pPr>
      <w:r w:rsidRPr="00402A07">
        <w:rPr>
          <w:szCs w:val="28"/>
        </w:rPr>
        <w:t>Нумерация рисунков может быть сквозной по всему отчету или ос</w:t>
      </w:r>
      <w:r w:rsidRPr="00402A07">
        <w:rPr>
          <w:szCs w:val="28"/>
        </w:rPr>
        <w:t>у</w:t>
      </w:r>
      <w:r w:rsidRPr="00402A07">
        <w:rPr>
          <w:szCs w:val="28"/>
        </w:rPr>
        <w:t>ществляться в пределах раздела, например,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1» или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1.1». </w:t>
      </w:r>
    </w:p>
    <w:p w:rsidR="00F464C5" w:rsidRPr="005572A3" w:rsidRDefault="00F464C5" w:rsidP="00F464C5">
      <w:pPr>
        <w:ind w:firstLine="709"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Подпись или название рисунка помешают под рисунком</w:t>
      </w:r>
      <w:r>
        <w:rPr>
          <w:rFonts w:asciiTheme="majorBidi" w:eastAsia="Times New Roman" w:hAnsiTheme="majorBidi" w:cstheme="majorBidi"/>
          <w:sz w:val="28"/>
          <w:szCs w:val="24"/>
        </w:rPr>
        <w:t xml:space="preserve"> и размещают по центру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>.</w:t>
      </w:r>
    </w:p>
    <w:p w:rsidR="00F464C5" w:rsidRPr="005572A3" w:rsidRDefault="00F464C5" w:rsidP="00F464C5">
      <w:pPr>
        <w:ind w:firstLine="709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F464C5" w:rsidRPr="005572A3" w:rsidRDefault="00F464C5" w:rsidP="00F464C5">
      <w:pPr>
        <w:jc w:val="center"/>
        <w:rPr>
          <w:rFonts w:asciiTheme="majorBidi" w:eastAsia="Times New Roman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  <w:lang w:eastAsia="ru-RU"/>
        </w:rPr>
        <w:lastRenderedPageBreak/>
        <w:drawing>
          <wp:inline distT="0" distB="0" distL="0" distR="0" wp14:anchorId="32EFBB78" wp14:editId="31F7ADA8">
            <wp:extent cx="3116580" cy="1443890"/>
            <wp:effectExtent l="0" t="0" r="762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19" cy="145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4C5" w:rsidRPr="005572A3" w:rsidRDefault="00F464C5" w:rsidP="00F464C5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Рисунок </w:t>
      </w:r>
      <w:r>
        <w:rPr>
          <w:rFonts w:asciiTheme="majorBidi" w:eastAsia="Times New Roman" w:hAnsiTheme="majorBidi" w:cstheme="majorBidi"/>
          <w:sz w:val="28"/>
          <w:szCs w:val="24"/>
        </w:rPr>
        <w:t>1.1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br/>
        <w:t>за 2018-2020 гг., тыс. руб.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Ссылки и сноски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Любое заимствование из литературного источника (цитирование, заи</w:t>
      </w:r>
      <w:r w:rsidRPr="00F464C5">
        <w:rPr>
          <w:szCs w:val="28"/>
        </w:rPr>
        <w:t>м</w:t>
      </w:r>
      <w:r w:rsidRPr="00F464C5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464C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pacing w:val="-6"/>
          <w:szCs w:val="28"/>
        </w:rPr>
        <w:t>Например:</w:t>
      </w:r>
      <w:r w:rsidRPr="00F464C5">
        <w:rPr>
          <w:i/>
          <w:iCs/>
          <w:spacing w:val="-6"/>
          <w:szCs w:val="28"/>
        </w:rPr>
        <w:t xml:space="preserve"> «…в соответствии с разделом 2.»; </w:t>
      </w:r>
      <w:r w:rsidRPr="00F464C5">
        <w:rPr>
          <w:i/>
          <w:iCs/>
          <w:szCs w:val="28"/>
        </w:rPr>
        <w:t>«…как указано в прил</w:t>
      </w:r>
      <w:r w:rsidRPr="00F464C5">
        <w:rPr>
          <w:i/>
          <w:iCs/>
          <w:szCs w:val="28"/>
        </w:rPr>
        <w:t>о</w:t>
      </w:r>
      <w:r w:rsidRPr="00F464C5">
        <w:rPr>
          <w:i/>
          <w:iCs/>
          <w:szCs w:val="28"/>
        </w:rPr>
        <w:t>жении 1»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на таблицы, рисунки, приложения заключаются в круглые скобки.</w:t>
      </w:r>
    </w:p>
    <w:p w:rsidR="00402A07" w:rsidRPr="00F464C5" w:rsidRDefault="00402A07" w:rsidP="00402A07">
      <w:pPr>
        <w:pStyle w:val="a9"/>
        <w:widowControl w:val="0"/>
        <w:ind w:firstLine="709"/>
        <w:jc w:val="both"/>
        <w:rPr>
          <w:spacing w:val="-4"/>
          <w:szCs w:val="28"/>
        </w:rPr>
      </w:pPr>
      <w:r w:rsidRPr="00F464C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464C5">
        <w:rPr>
          <w:spacing w:val="-4"/>
          <w:szCs w:val="28"/>
        </w:rPr>
        <w:t>н</w:t>
      </w:r>
      <w:r w:rsidRPr="00F464C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464C5">
        <w:rPr>
          <w:spacing w:val="-4"/>
          <w:szCs w:val="28"/>
        </w:rPr>
        <w:t>о</w:t>
      </w:r>
      <w:r w:rsidRPr="00F464C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464C5">
        <w:rPr>
          <w:spacing w:val="-4"/>
          <w:szCs w:val="28"/>
        </w:rPr>
        <w:t>а</w:t>
      </w:r>
      <w:r w:rsidRPr="00F464C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464C5">
        <w:rPr>
          <w:spacing w:val="-4"/>
          <w:szCs w:val="28"/>
        </w:rPr>
        <w:t>д</w:t>
      </w:r>
      <w:r w:rsidRPr="00F464C5">
        <w:rPr>
          <w:spacing w:val="-4"/>
          <w:szCs w:val="28"/>
        </w:rPr>
        <w:t>мете речи, например, [6, с. 4–5].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в тексте на номер рисунка, таблицы, страницы пишут сокр</w:t>
      </w:r>
      <w:r w:rsidRPr="00F464C5">
        <w:rPr>
          <w:szCs w:val="28"/>
        </w:rPr>
        <w:t>а</w:t>
      </w:r>
      <w:r w:rsidRPr="00F464C5">
        <w:rPr>
          <w:szCs w:val="28"/>
        </w:rPr>
        <w:t xml:space="preserve">щенно и без знака «№», например: </w:t>
      </w:r>
      <w:r w:rsidRPr="00F464C5">
        <w:rPr>
          <w:i/>
          <w:iCs/>
          <w:szCs w:val="28"/>
        </w:rPr>
        <w:t>рис. 1.1; табл. 2.1; с. 105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464C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464C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все большее количество специалистов используют в своей деятельности ПЭВМ</w:t>
      </w:r>
      <w:r w:rsidRPr="00F464C5">
        <w:rPr>
          <w:rStyle w:val="ad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Нумерация страниц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464C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464C5">
        <w:rPr>
          <w:rFonts w:ascii="Times New Roman" w:hAnsi="Times New Roman" w:cs="Times New Roman"/>
          <w:sz w:val="28"/>
          <w:szCs w:val="28"/>
        </w:rPr>
        <w:t>в</w:t>
      </w:r>
      <w:r w:rsidRPr="00F464C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402A07" w:rsidRPr="00F464C5" w:rsidRDefault="00402A07" w:rsidP="00402A07">
      <w:pPr>
        <w:pStyle w:val="a9"/>
        <w:ind w:firstLine="709"/>
        <w:contextualSpacing/>
        <w:jc w:val="both"/>
        <w:rPr>
          <w:szCs w:val="28"/>
        </w:rPr>
      </w:pPr>
      <w:r w:rsidRPr="00F464C5">
        <w:rPr>
          <w:szCs w:val="28"/>
        </w:rPr>
        <w:t xml:space="preserve">Страницы следует нумеровать арабскими цифрами, без знака №. 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402A07" w:rsidRPr="00A7164F" w:rsidRDefault="00402A07" w:rsidP="00402A07">
      <w:pPr>
        <w:pStyle w:val="a9"/>
        <w:ind w:firstLine="709"/>
        <w:contextualSpacing/>
        <w:jc w:val="both"/>
        <w:rPr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  <w:r w:rsidRPr="00F464C5">
        <w:rPr>
          <w:i/>
          <w:szCs w:val="28"/>
        </w:rPr>
        <w:t>Список источников</w:t>
      </w: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464C5">
        <w:rPr>
          <w:rFonts w:ascii="Times New Roman" w:hAnsi="Times New Roman" w:cs="Times New Roman"/>
          <w:sz w:val="28"/>
          <w:szCs w:val="28"/>
        </w:rPr>
        <w:t>е</w:t>
      </w:r>
      <w:r w:rsidRPr="00F464C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464C5">
        <w:rPr>
          <w:rFonts w:ascii="Times New Roman" w:hAnsi="Times New Roman" w:cs="Times New Roman"/>
          <w:sz w:val="28"/>
          <w:szCs w:val="28"/>
        </w:rPr>
        <w:t>ь</w:t>
      </w:r>
      <w:r w:rsidRPr="00F464C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F464C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402A07" w:rsidRPr="00F464C5" w:rsidRDefault="00402A07" w:rsidP="00402A0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464C5">
        <w:rPr>
          <w:rFonts w:ascii="Times New Roman" w:hAnsi="Times New Roman" w:cs="Times New Roman"/>
          <w:sz w:val="28"/>
          <w:szCs w:val="28"/>
        </w:rPr>
        <w:t>б</w:t>
      </w:r>
      <w:r w:rsidRPr="00F464C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F464C5" w:rsidRPr="005572A3" w:rsidRDefault="00F464C5" w:rsidP="00F464C5">
      <w:pPr>
        <w:jc w:val="both"/>
        <w:rPr>
          <w:rFonts w:asciiTheme="majorBidi" w:eastAsia="Times New Roman" w:hAnsiTheme="majorBidi" w:cstheme="majorBidi"/>
          <w:spacing w:val="-8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 Источники размещаются в алфавитном порядке.</w:t>
      </w:r>
    </w:p>
    <w:p w:rsidR="00F464C5" w:rsidRPr="00483F1B" w:rsidRDefault="00F464C5" w:rsidP="00F464C5">
      <w:pPr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lastRenderedPageBreak/>
        <w:t xml:space="preserve">Книги </w:t>
      </w:r>
    </w:p>
    <w:p w:rsidR="00F464C5" w:rsidRPr="005572A3" w:rsidRDefault="00F464C5" w:rsidP="00AB4BB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Один автор: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8"/>
        </w:rPr>
        <w:t>М.Ю.Герман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5572A3">
        <w:rPr>
          <w:rFonts w:asciiTheme="majorBidi" w:hAnsiTheme="majorBidi" w:cstheme="majorBidi"/>
          <w:sz w:val="28"/>
          <w:szCs w:val="28"/>
        </w:rPr>
        <w:t>– Санкт-Петербург:</w:t>
      </w: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 Азбука-классика, 2017. - 480 с.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8"/>
        </w:rPr>
        <w:t>Два автора: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Никонов, В.И., Яковлева, В.Я. Алгоритмы успешного маркетинга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В.И.Никонов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В.Я. Яковлева.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Эксмо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2017. – 300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Три автора: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Стуканова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Политех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116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Четыре и более авторов: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Мелетьев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Г.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Схиртладзе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 Е.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Шебашев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Л. Н.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Шобанов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КноРус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388 с.</w:t>
      </w:r>
    </w:p>
    <w:p w:rsidR="00F464C5" w:rsidRPr="00483F1B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>Сборники трудов</w:t>
      </w:r>
    </w:p>
    <w:p w:rsidR="00F464C5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pacing w:val="-4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о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вольской, АНОО ВО Центросоюза РФ «СибУПК». - Новосибирск: Типография НГТУ, 2017. - 345 с. 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Переводные издания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Плитмака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/ Б.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К.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Хуань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Официальные документы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Конституции, конвенции, договоры, соглашения, концепции, доктрины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Конституция Российской Федерации: принята 12 декабря 1993 г. — Москва: Юрист, 2012. — 48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Постановления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Если официальный документ взят из справочно-правовой системы (Г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а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рант, Консультант, Кодекс и т.п.)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федер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. закон от 13.07.2015 г. № 218-ФЗ : принят Гос. Думой 3 июля 2015 г. : одобрен Сов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е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том Федерации 8 июля 2015г. : (ред. от 02.08.2019). – Доступ из СПС «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н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сультантПлюс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» (дата обращения: 31.08.2020).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8"/>
        </w:rPr>
        <w:t>Статьи из сборников и журналов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</w:pPr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contextualSpacing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Статьи с сайтов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5572A3">
        <w:rPr>
          <w:rFonts w:asciiTheme="majorBidi" w:hAnsiTheme="majorBidi" w:cstheme="majorBidi"/>
          <w:color w:val="000000"/>
          <w:sz w:val="28"/>
          <w:szCs w:val="28"/>
        </w:rPr>
        <w:t>О.Н.Янина</w:t>
      </w:r>
      <w:proofErr w:type="spellEnd"/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 // Социальные науки.— 2018.— №1.— URL:</w:t>
      </w:r>
      <w:hyperlink w:history="1"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http:// academymanag.ru/</w:t>
        </w:r>
        <w:proofErr w:type="spellStart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journal</w:t>
        </w:r>
        <w:proofErr w:type="spellEnd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/Yanina_Fedoseeva_2.pdf</w:t>
        </w:r>
      </w:hyperlink>
      <w:r w:rsidRPr="0065750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572A3">
        <w:rPr>
          <w:rFonts w:asciiTheme="majorBidi" w:hAnsiTheme="majorBidi" w:cstheme="majorBidi"/>
          <w:sz w:val="28"/>
          <w:szCs w:val="28"/>
        </w:rPr>
        <w:t>(дата обращ</w:t>
      </w:r>
      <w:r w:rsidRPr="005572A3">
        <w:rPr>
          <w:rFonts w:asciiTheme="majorBidi" w:hAnsiTheme="majorBidi" w:cstheme="majorBidi"/>
          <w:sz w:val="28"/>
          <w:szCs w:val="28"/>
        </w:rPr>
        <w:t>е</w:t>
      </w:r>
      <w:r w:rsidRPr="005572A3">
        <w:rPr>
          <w:rFonts w:asciiTheme="majorBidi" w:hAnsiTheme="majorBidi" w:cstheme="majorBidi"/>
          <w:sz w:val="28"/>
          <w:szCs w:val="28"/>
        </w:rPr>
        <w:t>ния: 04.06.2019)</w:t>
      </w:r>
      <w:r w:rsidRPr="005572A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Интернет-документы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5572A3">
        <w:rPr>
          <w:rFonts w:asciiTheme="majorBidi" w:eastAsia="Times New Roman" w:hAnsiTheme="majorBidi" w:cstheme="majorBidi"/>
          <w:sz w:val="28"/>
          <w:szCs w:val="24"/>
          <w:lang w:val="en-US"/>
        </w:rPr>
        <w:t>URL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: </w:t>
      </w:r>
      <w:r w:rsidRPr="005572A3">
        <w:rPr>
          <w:rFonts w:asciiTheme="majorBidi" w:eastAsia="Times New Roman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402A07" w:rsidRPr="00F464C5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4C5">
        <w:rPr>
          <w:rFonts w:ascii="Times New Roman" w:hAnsi="Times New Roman" w:cs="Times New Roman"/>
          <w:b/>
          <w:i/>
          <w:sz w:val="28"/>
          <w:szCs w:val="28"/>
        </w:rPr>
        <w:t>Приложения</w:t>
      </w:r>
    </w:p>
    <w:p w:rsidR="00402A07" w:rsidRPr="00A7164F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64C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464C5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Приложение 1, Приложение 2 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402A07" w:rsidRPr="002F3BF9" w:rsidRDefault="00402A07" w:rsidP="00402A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464C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464C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464C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464C5">
        <w:rPr>
          <w:rFonts w:ascii="Times New Roman" w:hAnsi="Times New Roman" w:cs="Times New Roman"/>
          <w:iCs/>
          <w:sz w:val="28"/>
          <w:szCs w:val="28"/>
        </w:rPr>
        <w:t>л</w:t>
      </w:r>
      <w:r w:rsidRPr="00F464C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464C5">
        <w:rPr>
          <w:rFonts w:ascii="Times New Roman" w:hAnsi="Times New Roman" w:cs="Times New Roman"/>
          <w:sz w:val="28"/>
          <w:szCs w:val="28"/>
        </w:rPr>
        <w:t>.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пуске отчета к защите, в котором указывается рекомендуемая оценка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AB4BB9" w:rsidRPr="002F51FC" w:rsidRDefault="00AB4BB9" w:rsidP="00AB4BB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F464C5" w:rsidRPr="00F464C5" w:rsidRDefault="00AB4BB9" w:rsidP="00AB4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обучающимся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результатам защиты каждому обучающемуся выставляется ди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ференцированная оценка.</w:t>
      </w:r>
    </w:p>
    <w:p w:rsidR="00F464C5" w:rsidRDefault="00F464C5" w:rsidP="00F464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обеспечивает оценивание результатов про-хождения практики и проводится в форме зачета с оценкой. </w:t>
      </w: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стью.</w:t>
      </w:r>
    </w:p>
    <w:p w:rsidR="007F27AB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lastRenderedPageBreak/>
        <w:t>Оценочные средства для проведения промежуточной аттестации пред-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ставлены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в Фонде оценочных средств для проведения промежуточной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атте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-стации обучающихся по практике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7AB" w:rsidRPr="007B2F6D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Гапоненко А.Л.,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– 398 с. – (Высшее образов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2A1" w:rsidRPr="007B2F6D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t>Инновационный менеджмент: учебник для вузов / под общей реда</w:t>
      </w:r>
      <w:r w:rsidRPr="00FD32A1">
        <w:rPr>
          <w:rFonts w:ascii="Times New Roman" w:hAnsi="Times New Roman" w:cs="Times New Roman"/>
          <w:sz w:val="28"/>
          <w:szCs w:val="28"/>
        </w:rPr>
        <w:t>к</w:t>
      </w:r>
      <w:r w:rsidRPr="00FD32A1">
        <w:rPr>
          <w:rFonts w:ascii="Times New Roman" w:hAnsi="Times New Roman" w:cs="Times New Roman"/>
          <w:sz w:val="28"/>
          <w:szCs w:val="28"/>
        </w:rPr>
        <w:t xml:space="preserve">цией Л. П. Гончаренко. — 2-е изд.,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>. и доп. — Москва: Изд</w:t>
      </w:r>
      <w:r w:rsidRPr="00FD32A1">
        <w:rPr>
          <w:rFonts w:ascii="Times New Roman" w:hAnsi="Times New Roman" w:cs="Times New Roman"/>
          <w:sz w:val="28"/>
          <w:szCs w:val="28"/>
        </w:rPr>
        <w:t>а</w:t>
      </w:r>
      <w:r w:rsidRPr="00FD32A1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, 2021. — 487 с. — (Высшее образование). — ISBN 978-5-9916-7709-7. — Текст: электронный // ЭБС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 [сайт]. — URL: https://urait.ru/bcode/469006.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Коротков Э.М., Менеджмент: учебник для вузов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– 566 с. – (Высшее о</w:t>
      </w:r>
      <w:r w:rsidRPr="007B2F6D">
        <w:rPr>
          <w:rFonts w:ascii="Times New Roman" w:hAnsi="Times New Roman" w:cs="Times New Roman"/>
          <w:sz w:val="28"/>
          <w:szCs w:val="28"/>
        </w:rPr>
        <w:t>б</w:t>
      </w:r>
      <w:r w:rsidRPr="007B2F6D">
        <w:rPr>
          <w:rFonts w:ascii="Times New Roman" w:hAnsi="Times New Roman" w:cs="Times New Roman"/>
          <w:sz w:val="28"/>
          <w:szCs w:val="28"/>
        </w:rPr>
        <w:t xml:space="preserve">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Кузнецов, И. Н.  Документационное обеспечение управления. Док</w:t>
      </w:r>
      <w:r w:rsidRPr="005D62F3">
        <w:rPr>
          <w:rFonts w:ascii="Times New Roman" w:hAnsi="Times New Roman" w:cs="Times New Roman"/>
          <w:sz w:val="28"/>
          <w:szCs w:val="28"/>
        </w:rPr>
        <w:t>у</w:t>
      </w:r>
      <w:r w:rsidRPr="005D62F3">
        <w:rPr>
          <w:rFonts w:ascii="Times New Roman" w:hAnsi="Times New Roman" w:cs="Times New Roman"/>
          <w:sz w:val="28"/>
          <w:szCs w:val="28"/>
        </w:rPr>
        <w:t xml:space="preserve">ментооборот и делопроизводство: учебник и практикум для вузов / И. Н.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060" w:rsidRDefault="00187060" w:rsidP="0018706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Погодина, Т. В.  Финансовый менеджмент: учебник и практикум для вузов / Т. В. Погодина. — Москва: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2021. — 351 с. — (Высшее образование). — ISBN 978-5-534-03375-5. — Текст: электронный // ЭБС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5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https://urait.ru/bcode/468899</w:t>
        </w:r>
      </w:hyperlink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А. В.  Методы принятия управленческих решений: учебник для вузов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— 431с. — (Высшее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 w:rsidR="00A51ED0">
        <w:rPr>
          <w:rFonts w:ascii="Times New Roman" w:hAnsi="Times New Roman" w:cs="Times New Roman"/>
          <w:sz w:val="28"/>
          <w:szCs w:val="28"/>
        </w:rPr>
        <w:t>L: https://urait.ru/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Трофимова, Л. А.  Методы принятия управленческих решений: учебник и практикум для вузов / Л. А. Трофимова, В. В. Трофимов.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335с. — (Высшее образ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 xml:space="preserve">вание). 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97" w:rsidRDefault="00187060" w:rsidP="0018706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Управление человеческими ресурсами : учебник и практикум для вузов /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Лапшова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[и др.] ; под общей редакцией О. А. Лапш</w:t>
      </w:r>
      <w:r w:rsidRPr="00187060">
        <w:rPr>
          <w:rFonts w:ascii="Times New Roman" w:hAnsi="Times New Roman" w:cs="Times New Roman"/>
          <w:sz w:val="28"/>
          <w:szCs w:val="28"/>
        </w:rPr>
        <w:t>о</w:t>
      </w:r>
      <w:r w:rsidRPr="00187060">
        <w:rPr>
          <w:rFonts w:ascii="Times New Roman" w:hAnsi="Times New Roman" w:cs="Times New Roman"/>
          <w:sz w:val="28"/>
          <w:szCs w:val="28"/>
        </w:rPr>
        <w:t xml:space="preserve">вой. — Москва 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2021. — 406 с. — (Высшее </w:t>
      </w:r>
      <w:r w:rsidRPr="0018706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образование). — Текст : электронный // Образовательная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87060" w:rsidRPr="005D62F3" w:rsidRDefault="00FB1D97" w:rsidP="00FB1D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060">
        <w:rPr>
          <w:rFonts w:ascii="Times New Roman" w:hAnsi="Times New Roman" w:cs="Times New Roman"/>
          <w:sz w:val="28"/>
          <w:szCs w:val="28"/>
        </w:rPr>
        <w:t xml:space="preserve"> </w:t>
      </w:r>
      <w:r w:rsidRPr="00FB1D97">
        <w:rPr>
          <w:rFonts w:ascii="Times New Roman" w:hAnsi="Times New Roman" w:cs="Times New Roman"/>
          <w:sz w:val="28"/>
          <w:szCs w:val="28"/>
        </w:rPr>
        <w:t xml:space="preserve">Шифрин, М. Б. Стратегический менеджмент: учебник для вузов / М. Б. Шифрин. — 3-е изд.,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>, 2021. — 321 с. — (Высшее образование). —Текст : эле</w:t>
      </w:r>
      <w:r w:rsidRPr="00FB1D97">
        <w:rPr>
          <w:rFonts w:ascii="Times New Roman" w:hAnsi="Times New Roman" w:cs="Times New Roman"/>
          <w:sz w:val="28"/>
          <w:szCs w:val="28"/>
        </w:rPr>
        <w:t>к</w:t>
      </w:r>
      <w:r w:rsidRPr="00FB1D97">
        <w:rPr>
          <w:rFonts w:ascii="Times New Roman" w:hAnsi="Times New Roman" w:cs="Times New Roman"/>
          <w:sz w:val="28"/>
          <w:szCs w:val="28"/>
        </w:rPr>
        <w:t xml:space="preserve">тронный // ЭБС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87060" w:rsidRDefault="00187060" w:rsidP="00187060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Анисимов, А. Ю.  Управление персоналом организации : учебник для вузов / А. Ю. Анисимов,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Пятаева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Грабская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. — Москва 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278 с. — (Высшее образов</w:t>
      </w:r>
      <w:r w:rsidRPr="00187060">
        <w:rPr>
          <w:rFonts w:ascii="Times New Roman" w:hAnsi="Times New Roman" w:cs="Times New Roman"/>
          <w:sz w:val="28"/>
          <w:szCs w:val="28"/>
        </w:rPr>
        <w:t>а</w:t>
      </w:r>
      <w:r w:rsidRPr="00187060">
        <w:rPr>
          <w:rFonts w:ascii="Times New Roman" w:hAnsi="Times New Roman" w:cs="Times New Roman"/>
          <w:sz w:val="28"/>
          <w:szCs w:val="28"/>
        </w:rPr>
        <w:t xml:space="preserve">ние). —  — Текст : электронный // Образовательная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9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5D62F3">
        <w:rPr>
          <w:rFonts w:ascii="Times New Roman" w:hAnsi="Times New Roman" w:cs="Times New Roman"/>
          <w:sz w:val="28"/>
          <w:szCs w:val="28"/>
        </w:rPr>
        <w:t xml:space="preserve">ческих решений: Учеб. пособие/ Е.В. Бережная, В.И. Бережной. — М.: ИНФРА-М, 2017. — 384 с. + Доп. материалы [Электронный ресурс; - Режим доступа: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>изводство): учеб. пособие / Т.А. Быкова, Т.В. Кузнецова, Л.В. Са</w:t>
      </w:r>
      <w:r w:rsidRPr="005D62F3">
        <w:rPr>
          <w:rFonts w:ascii="Times New Roman" w:hAnsi="Times New Roman" w:cs="Times New Roman"/>
          <w:sz w:val="28"/>
          <w:szCs w:val="28"/>
        </w:rPr>
        <w:t>н</w:t>
      </w:r>
      <w:r w:rsidRPr="005D62F3">
        <w:rPr>
          <w:rFonts w:ascii="Times New Roman" w:hAnsi="Times New Roman" w:cs="Times New Roman"/>
          <w:sz w:val="28"/>
          <w:szCs w:val="28"/>
        </w:rPr>
        <w:t xml:space="preserve">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[Электронный ресурс; - Режим доступа: </w:t>
      </w:r>
      <w:hyperlink r:id="rId3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(Высшее образование: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t xml:space="preserve">Инновационный менеджмент: учебник / под ред. В.Я. Горфинкеля, Т.Г.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Попадюк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. — 4-е изд., пере-раб. и доп. — Москва: Вузовский учебник; ИНФРА-М, 2018. - 380с. - Режим доступа: </w:t>
      </w:r>
      <w:hyperlink r:id="rId32" w:history="1">
        <w:r w:rsidR="005F043F" w:rsidRPr="00FB503F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http://znanium.com/go.php?id=972441</w:t>
        </w:r>
      </w:hyperlink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5F043F" w:rsidRDefault="005F043F" w:rsidP="005F04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Кириченко, Т. В. Финансовый менеджмент: учебник / Т. В. Кир</w:t>
      </w:r>
      <w:r w:rsidRPr="005F043F">
        <w:rPr>
          <w:rFonts w:ascii="Times New Roman" w:hAnsi="Times New Roman" w:cs="Times New Roman"/>
          <w:sz w:val="28"/>
          <w:szCs w:val="28"/>
        </w:rPr>
        <w:t>и</w:t>
      </w:r>
      <w:r w:rsidRPr="005F043F">
        <w:rPr>
          <w:rFonts w:ascii="Times New Roman" w:hAnsi="Times New Roman" w:cs="Times New Roman"/>
          <w:sz w:val="28"/>
          <w:szCs w:val="28"/>
        </w:rPr>
        <w:t>ченко. — Москва: Дашков и К°, 2018. — 484с. – (Высшее образов</w:t>
      </w:r>
      <w:r w:rsidRPr="005F043F">
        <w:rPr>
          <w:rFonts w:ascii="Times New Roman" w:hAnsi="Times New Roman" w:cs="Times New Roman"/>
          <w:sz w:val="28"/>
          <w:szCs w:val="28"/>
        </w:rPr>
        <w:t>а</w:t>
      </w:r>
      <w:r w:rsidRPr="005F043F">
        <w:rPr>
          <w:rFonts w:ascii="Times New Roman" w:hAnsi="Times New Roman" w:cs="Times New Roman"/>
          <w:sz w:val="28"/>
          <w:szCs w:val="28"/>
        </w:rPr>
        <w:t xml:space="preserve">ние). - Режим доступа: </w:t>
      </w:r>
      <w:hyperlink r:id="rId3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http://znanium.com</w:t>
        </w:r>
      </w:hyperlink>
      <w:r w:rsidRPr="005F04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]: учеб. пособие / Б. Г. Литвак. - М.: Московская финансово-промышленная академия, 2012. - (Академия бизнеса). - ISBN 978-5-4257-0029-2. - Режим доступа: </w:t>
      </w:r>
      <w:hyperlink r:id="rId3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/ А.В. Райченко, И.В. Хохлова. - М.: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97" w:rsidRPr="005D62F3" w:rsidRDefault="00FB1D97" w:rsidP="00FB1D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97">
        <w:rPr>
          <w:rFonts w:ascii="Times New Roman" w:hAnsi="Times New Roman" w:cs="Times New Roman"/>
          <w:sz w:val="28"/>
          <w:szCs w:val="28"/>
        </w:rPr>
        <w:t xml:space="preserve">Стратегический менеджмент / Кузнецов Б.Т. - М.:ЮНИТИ-ДАНА, 2015. - 623 с.: ISBN 978-5-238-01209-4. - Режим доступа: </w:t>
      </w:r>
      <w:hyperlink r:id="rId35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http://znanium.com/go.php?id=882971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3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 w:rsidR="00FD32A1"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5F043F" w:rsidRDefault="005F043F" w:rsidP="005F04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3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39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4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</w:t>
      </w:r>
      <w:r w:rsidRPr="00FD32A1">
        <w:rPr>
          <w:rFonts w:ascii="Times New Roman" w:hAnsi="Times New Roman" w:cs="Times New Roman"/>
          <w:sz w:val="28"/>
          <w:szCs w:val="28"/>
        </w:rPr>
        <w:t>р</w:t>
      </w:r>
      <w:r w:rsidRPr="00FD32A1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D97" w:rsidRPr="00FE0170" w:rsidRDefault="00FB1D97" w:rsidP="00FB1D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4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4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464C5" w:rsidRPr="00F464C5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РАСПРО-СТРАНЯЕМОГО ПРОГРАММНОГО ОБЕСПЕЧЕНИЯ, В ТОМ ЧИСЛЕ ОТЕЧЕСТВЕННОГО ПРОИЗВОДСТВА, ИСПОЛЬЗУЕМЫХ ПРИ ПРОВЕДЕНИИ ПРАКТИКИ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44268A" w:rsidRPr="007205EE" w:rsidTr="00DE4C57">
        <w:tc>
          <w:tcPr>
            <w:tcW w:w="486" w:type="dxa"/>
            <w:vMerge w:val="restart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44268A" w:rsidRPr="007205EE" w:rsidTr="00DE4C57">
        <w:tc>
          <w:tcPr>
            <w:tcW w:w="486" w:type="dxa"/>
            <w:vMerge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041BC" w:rsidRDefault="00B041BC" w:rsidP="004426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>МАТЕРИАЛЬНО-ТЕХНИЧЕСКАЯ БАЗА, НЕОБХОДИМАЯ ДЛЯ ПРОВЕДЕНИЯ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0" w:rsidRPr="00FB4DF0" w:rsidRDefault="00FB4DF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 практик, деятельность кот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деятельности, а также в компьютерных классах СибУПК, оснаще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2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мультимедийным оборудованием.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практики достаточно для дост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жения целей практики и соответствует действующим санитарным и против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пожарным нормам, а также требованиям техники безопасности при провед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нии учебных и научно-производственных работ.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lastRenderedPageBreak/>
        <w:t>Обучающимся обеспечена возможность доступа к информации, необх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димой для выполнения задания по практике и написанию отчета.</w:t>
      </w:r>
    </w:p>
    <w:p w:rsidR="003E55BF" w:rsidRDefault="0002235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разделения университета обеспечивают рабочее место компьютерным обор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ниях среднего уровня менеджмента (общий отдел, отдел кадров, отдел по развитию бизнеса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 время прохождения практики 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 обеспечивается свобо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доступ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811A62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ваниям к содержанию практики.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775"/>
      </w:tblGrid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ру со стандартным набором пр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чатных единиц.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Комплект специальной учебной м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бели. Доска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штативе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система APART SDQ5PIR .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lastRenderedPageBreak/>
              <w:t>№ 142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тимедийное оборудование: персонал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ный компьютер, проектор, акустич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(6шт.), проектор с экраном.</w:t>
            </w:r>
          </w:p>
        </w:tc>
      </w:tr>
    </w:tbl>
    <w:p w:rsidR="00AB4BB9" w:rsidRDefault="00AB4BB9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Default="00811A62" w:rsidP="00202C06">
      <w:pPr>
        <w:pStyle w:val="a6"/>
        <w:numPr>
          <w:ilvl w:val="0"/>
          <w:numId w:val="3"/>
        </w:numPr>
        <w:spacing w:after="0" w:line="240" w:lineRule="auto"/>
        <w:ind w:left="1701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06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AB4BB9" w:rsidRPr="00202C06" w:rsidRDefault="00AB4BB9" w:rsidP="00AB4BB9">
      <w:pPr>
        <w:pStyle w:val="a6"/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>П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1" w:name="_Hlk91066410"/>
      <w:r w:rsidRPr="00674671">
        <w:rPr>
          <w:rFonts w:ascii="Times New Roman" w:hAnsi="Times New Roman" w:cs="Times New Roman"/>
          <w:sz w:val="28"/>
          <w:szCs w:val="28"/>
        </w:rPr>
        <w:t>№</w:t>
      </w:r>
      <w:bookmarkEnd w:id="1"/>
      <w:r w:rsidRPr="00674671">
        <w:rPr>
          <w:rFonts w:ascii="Times New Roman" w:hAnsi="Times New Roman" w:cs="Times New Roman"/>
          <w:sz w:val="28"/>
          <w:szCs w:val="28"/>
        </w:rPr>
        <w:t>80.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AB4BB9" w:rsidRPr="00674671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lastRenderedPageBreak/>
        <w:t>ществляют ведущие специалисты (ответственное лицо от профильного пре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тр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 при участии руководителя от кафедры проводит организац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онный инструктаж. В процессе инструктажа обучающимся доводится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формация об особенностях организации практической подготовки в форме практики.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новочной конференции указываются руководителем практики от Универс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граммой практики. 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674671">
        <w:rPr>
          <w:rFonts w:ascii="Times New Roman" w:hAnsi="Times New Roman"/>
          <w:sz w:val="28"/>
          <w:szCs w:val="28"/>
        </w:rPr>
        <w:t>ж</w:t>
      </w:r>
      <w:r w:rsidRPr="00674671">
        <w:rPr>
          <w:rFonts w:ascii="Times New Roman" w:hAnsi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</w:t>
      </w:r>
      <w:r w:rsidRPr="00674671">
        <w:rPr>
          <w:rFonts w:ascii="Times New Roman" w:hAnsi="Times New Roman"/>
          <w:sz w:val="28"/>
          <w:szCs w:val="28"/>
        </w:rPr>
        <w:t>е</w:t>
      </w:r>
      <w:r w:rsidRPr="00674671">
        <w:rPr>
          <w:rFonts w:ascii="Times New Roman" w:hAnsi="Times New Roman"/>
          <w:sz w:val="28"/>
          <w:szCs w:val="28"/>
        </w:rPr>
        <w:t>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AB4BB9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:rsidR="00711BD3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BD3" w:rsidRPr="00674671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руководителя практики от кафедры:</w:t>
      </w:r>
    </w:p>
    <w:p w:rsidR="00AB4BB9" w:rsidRPr="00674671" w:rsidRDefault="00AB4BB9" w:rsidP="00AB4BB9">
      <w:pPr>
        <w:numPr>
          <w:ilvl w:val="0"/>
          <w:numId w:val="20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674671">
        <w:rPr>
          <w:rFonts w:ascii="Times New Roman" w:hAnsi="Times New Roman" w:cs="Times New Roman"/>
          <w:sz w:val="28"/>
          <w:szCs w:val="28"/>
        </w:rPr>
        <w:t>л</w:t>
      </w:r>
      <w:r w:rsidRPr="00674671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674671">
        <w:rPr>
          <w:rFonts w:ascii="Times New Roman" w:hAnsi="Times New Roman" w:cs="Times New Roman"/>
          <w:sz w:val="28"/>
          <w:szCs w:val="28"/>
        </w:rPr>
        <w:t>ы</w:t>
      </w:r>
      <w:r w:rsidRPr="00674671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B45DC9" w:rsidRP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B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B4BB9">
        <w:rPr>
          <w:rFonts w:ascii="Times New Roman" w:hAnsi="Times New Roman" w:cs="Times New Roman"/>
          <w:sz w:val="28"/>
          <w:szCs w:val="28"/>
        </w:rPr>
        <w:t>о</w:t>
      </w:r>
      <w:r w:rsidRPr="00AB4B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Pr="00AB4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получить подробный индивидуальный инструктаж по вопросам </w:t>
      </w:r>
      <w:r w:rsidR="00604138">
        <w:rPr>
          <w:rFonts w:ascii="Times New Roman" w:eastAsia="Times New Roman" w:hAnsi="Times New Roman" w:cs="Times New Roman"/>
          <w:sz w:val="28"/>
          <w:szCs w:val="28"/>
        </w:rPr>
        <w:t>преддипломной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7B8"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4C5" w:rsidRDefault="00F464C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954A0" w:rsidRPr="00F464C5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4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954A0" w:rsidRPr="000954A0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E7D" w:rsidRPr="000954A0" w:rsidTr="00AB6856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744"/>
            </w:tblGrid>
            <w:tr w:rsidR="00E33E7D" w:rsidRPr="00E33E7D" w:rsidTr="003A177C">
              <w:tc>
                <w:tcPr>
                  <w:tcW w:w="1384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33E7D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A1804C5" wp14:editId="767BBB80">
                        <wp:extent cx="885825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33E7D" w:rsidRPr="00E33E7D" w:rsidRDefault="00E33E7D" w:rsidP="00E33E7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4A0" w:rsidRPr="000954A0" w:rsidRDefault="000954A0" w:rsidP="000954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r w:rsidR="001907BF">
        <w:rPr>
          <w:rFonts w:ascii="Times New Roman" w:eastAsia="Times New Roman" w:hAnsi="Times New Roman" w:cs="Times New Roman"/>
          <w:b/>
          <w:sz w:val="36"/>
          <w:szCs w:val="20"/>
        </w:rPr>
        <w:t>ПРЕДДИПЛОМ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Место прохождения практики ________________________________</w:t>
      </w: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__________________________________________________________</w:t>
      </w:r>
    </w:p>
    <w:p w:rsidR="00EB5B42" w:rsidRPr="00EB5B42" w:rsidRDefault="00EB5B42" w:rsidP="00EB5B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i/>
          <w:szCs w:val="20"/>
        </w:rPr>
        <w:t>(наименование организации (предприятия))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AB4BB9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</w:t>
      </w:r>
      <w:r w:rsidR="000954A0"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0954A0" w:rsidRPr="000954A0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0954A0" w:rsidRPr="00AB4BB9" w:rsidRDefault="000954A0" w:rsidP="000954A0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AB4BB9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AB4BB9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0954A0" w:rsidRPr="000954A0" w:rsidRDefault="000954A0" w:rsidP="000954A0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0954A0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0954A0" w:rsidRDefault="000954A0" w:rsidP="000954A0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0954A0" w:rsidRPr="00EB5B42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</w:p>
    <w:p w:rsidR="00EB5B42" w:rsidRPr="00981F2D" w:rsidRDefault="00E33E7D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EB5B42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EB5B42" w:rsidRPr="00981F2D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EB5B42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5B42" w:rsidRPr="00981F2D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EB5B42" w:rsidRPr="00BF27EA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5B42" w:rsidRPr="00BF27EA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EB5B42" w:rsidRPr="00BC2C51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56290F" w:rsidRDefault="00EB5B42" w:rsidP="00EB5B42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EB5B42" w:rsidRPr="0056290F" w:rsidRDefault="00EB5B42" w:rsidP="00EB5B4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EB5B42" w:rsidRPr="00BF27EA" w:rsidRDefault="00EB5B42" w:rsidP="00EB5B42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B5B42" w:rsidRPr="00BF27EA" w:rsidTr="00EB5B4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B5B42" w:rsidRPr="00BF27EA" w:rsidTr="00EB5B4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            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EB5B42" w:rsidRPr="00BF27EA" w:rsidRDefault="00EB5B42" w:rsidP="00EB5B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D162B" w:rsidRDefault="000954A0" w:rsidP="006041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br w:type="page"/>
      </w:r>
      <w:r w:rsidR="006D162B"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711BD3" w:rsidRDefault="00711BD3" w:rsidP="00711B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ПРЕДДИПЛОМНАЯ ПРАКТИКА</w:t>
      </w:r>
    </w:p>
    <w:p w:rsidR="00711BD3" w:rsidRPr="00A038B5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711BD3" w:rsidRPr="00BC2C51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11BD3" w:rsidRPr="00186B50" w:rsidRDefault="00711BD3" w:rsidP="00711BD3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11BD3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711BD3" w:rsidRPr="00174A58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711BD3" w:rsidRPr="00174A58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1BD3" w:rsidRPr="00BF27EA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687"/>
        <w:gridCol w:w="1500"/>
        <w:gridCol w:w="2752"/>
      </w:tblGrid>
      <w:tr w:rsidR="00711BD3" w:rsidRPr="00BF27EA" w:rsidTr="00711BD3"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752" w:type="dxa"/>
            <w:vAlign w:val="center"/>
          </w:tcPr>
          <w:p w:rsidR="00711BD3" w:rsidRPr="00E206B1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11BD3" w:rsidRPr="00BF27EA" w:rsidTr="00711BD3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миться индивидуальным заданием и календа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графиком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F06CFE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7" w:type="dxa"/>
            <w:shd w:val="clear" w:color="auto" w:fill="auto"/>
          </w:tcPr>
          <w:p w:rsidR="00711BD3" w:rsidRPr="00D54FE4" w:rsidRDefault="00711BD3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11BD3" w:rsidRPr="00BF27EA" w:rsidRDefault="00711BD3" w:rsidP="00711BD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11BD3" w:rsidRPr="00BF27EA" w:rsidTr="000F532D">
        <w:tc>
          <w:tcPr>
            <w:tcW w:w="1275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711BD3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711BD3" w:rsidRPr="00BF27EA" w:rsidTr="000F532D">
        <w:tc>
          <w:tcPr>
            <w:tcW w:w="127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а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и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711BD3" w:rsidRDefault="00711BD3" w:rsidP="00711B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711BD3" w:rsidRDefault="00711BD3" w:rsidP="00711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FF0000"/>
          <w:spacing w:val="1"/>
          <w:sz w:val="24"/>
          <w:lang w:eastAsia="ru-RU"/>
        </w:rPr>
      </w:pP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EB5B42" w:rsidRPr="00EB5B42" w:rsidRDefault="00711BD3" w:rsidP="00EB5B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EB5B42" w:rsidRPr="00BF27EA" w:rsidRDefault="00EB5B42" w:rsidP="00EB5B4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B5B42" w:rsidRPr="00BF27EA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EB5B42" w:rsidRPr="00BF27EA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B5B42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EB5B42" w:rsidRPr="003F3673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B5B42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B5B42" w:rsidRDefault="00EB5B42" w:rsidP="00EB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B42" w:rsidRPr="00F13364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42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711BD3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</w:rPr>
        <w:t xml:space="preserve">          </w:t>
      </w:r>
    </w:p>
    <w:p w:rsidR="00EB5B42" w:rsidRPr="00BF27EA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1BD3" w:rsidRPr="000954A0" w:rsidRDefault="00711BD3" w:rsidP="00711B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711BD3" w:rsidRPr="00711BD3" w:rsidRDefault="00711BD3" w:rsidP="00711BD3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___________________________________________________</w:t>
      </w:r>
    </w:p>
    <w:p w:rsidR="00711BD3" w:rsidRPr="00674671" w:rsidRDefault="00711BD3" w:rsidP="00711BD3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674671">
        <w:rPr>
          <w:rFonts w:ascii="Times New Roman" w:hAnsi="Times New Roman" w:cs="Times New Roman"/>
          <w:sz w:val="24"/>
          <w:szCs w:val="24"/>
        </w:rPr>
        <w:t>а</w:t>
      </w:r>
      <w:r w:rsidRPr="00674671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850"/>
        <w:gridCol w:w="1134"/>
      </w:tblGrid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7A5A6D" w:rsidRDefault="00711BD3" w:rsidP="00711BD3">
      <w:pPr>
        <w:rPr>
          <w:rFonts w:ascii="Times New Roman" w:hAnsi="Times New Roman" w:cs="Times New Roman"/>
          <w:b/>
          <w:sz w:val="28"/>
          <w:szCs w:val="28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</w:t>
      </w:r>
      <w:r w:rsidRPr="00674671">
        <w:rPr>
          <w:rFonts w:ascii="Times New Roman" w:eastAsia="Calibri" w:hAnsi="Times New Roman" w:cs="Times New Roman"/>
        </w:rPr>
        <w:t xml:space="preserve">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sectPr w:rsidR="007A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5F" w:rsidRDefault="0041175F" w:rsidP="00402A07">
      <w:pPr>
        <w:spacing w:after="0" w:line="240" w:lineRule="auto"/>
      </w:pPr>
      <w:r>
        <w:separator/>
      </w:r>
    </w:p>
  </w:endnote>
  <w:endnote w:type="continuationSeparator" w:id="0">
    <w:p w:rsidR="0041175F" w:rsidRDefault="0041175F" w:rsidP="0040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5F" w:rsidRDefault="0041175F" w:rsidP="00402A07">
      <w:pPr>
        <w:spacing w:after="0" w:line="240" w:lineRule="auto"/>
      </w:pPr>
      <w:r>
        <w:separator/>
      </w:r>
    </w:p>
  </w:footnote>
  <w:footnote w:type="continuationSeparator" w:id="0">
    <w:p w:rsidR="0041175F" w:rsidRDefault="0041175F" w:rsidP="00402A07">
      <w:pPr>
        <w:spacing w:after="0" w:line="240" w:lineRule="auto"/>
      </w:pPr>
      <w:r>
        <w:continuationSeparator/>
      </w:r>
    </w:p>
  </w:footnote>
  <w:footnote w:id="1">
    <w:p w:rsidR="00AB4BB9" w:rsidRDefault="00AB4BB9" w:rsidP="00402A07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18"/>
  </w:num>
  <w:num w:numId="7">
    <w:abstractNumId w:val="17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11"/>
  </w:num>
  <w:num w:numId="16">
    <w:abstractNumId w:val="19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22350"/>
    <w:rsid w:val="0008139C"/>
    <w:rsid w:val="000954A0"/>
    <w:rsid w:val="000A5B36"/>
    <w:rsid w:val="000B569F"/>
    <w:rsid w:val="000F200A"/>
    <w:rsid w:val="000F5E9E"/>
    <w:rsid w:val="00122B05"/>
    <w:rsid w:val="00143143"/>
    <w:rsid w:val="00167322"/>
    <w:rsid w:val="00167C19"/>
    <w:rsid w:val="00173E92"/>
    <w:rsid w:val="001810B4"/>
    <w:rsid w:val="00187060"/>
    <w:rsid w:val="001907BF"/>
    <w:rsid w:val="001A21B9"/>
    <w:rsid w:val="001A5815"/>
    <w:rsid w:val="001E3D0A"/>
    <w:rsid w:val="001F608D"/>
    <w:rsid w:val="00200054"/>
    <w:rsid w:val="00202C06"/>
    <w:rsid w:val="00205DD0"/>
    <w:rsid w:val="00230A68"/>
    <w:rsid w:val="0024179D"/>
    <w:rsid w:val="00290864"/>
    <w:rsid w:val="00293EDA"/>
    <w:rsid w:val="002A6A84"/>
    <w:rsid w:val="002F1D4D"/>
    <w:rsid w:val="002F71ED"/>
    <w:rsid w:val="00345ABA"/>
    <w:rsid w:val="00352CFC"/>
    <w:rsid w:val="00380375"/>
    <w:rsid w:val="003824A6"/>
    <w:rsid w:val="003B074D"/>
    <w:rsid w:val="003C4344"/>
    <w:rsid w:val="003C49AE"/>
    <w:rsid w:val="003D15E6"/>
    <w:rsid w:val="003D2AA8"/>
    <w:rsid w:val="003E55BF"/>
    <w:rsid w:val="00402A07"/>
    <w:rsid w:val="0041042F"/>
    <w:rsid w:val="0041175F"/>
    <w:rsid w:val="00432921"/>
    <w:rsid w:val="0044268A"/>
    <w:rsid w:val="00444F72"/>
    <w:rsid w:val="004574BD"/>
    <w:rsid w:val="0049660F"/>
    <w:rsid w:val="004A46A3"/>
    <w:rsid w:val="004B225A"/>
    <w:rsid w:val="004C6CE8"/>
    <w:rsid w:val="004D6B3A"/>
    <w:rsid w:val="004E6614"/>
    <w:rsid w:val="0052455C"/>
    <w:rsid w:val="0052767B"/>
    <w:rsid w:val="00550754"/>
    <w:rsid w:val="005763DB"/>
    <w:rsid w:val="005B652E"/>
    <w:rsid w:val="005D6C26"/>
    <w:rsid w:val="005F043F"/>
    <w:rsid w:val="005F50CE"/>
    <w:rsid w:val="005F5B3E"/>
    <w:rsid w:val="00604138"/>
    <w:rsid w:val="00604BA4"/>
    <w:rsid w:val="00653AEE"/>
    <w:rsid w:val="0065737D"/>
    <w:rsid w:val="00665CEF"/>
    <w:rsid w:val="00675A59"/>
    <w:rsid w:val="00686308"/>
    <w:rsid w:val="00696EF6"/>
    <w:rsid w:val="006A09EC"/>
    <w:rsid w:val="006C449E"/>
    <w:rsid w:val="006D162B"/>
    <w:rsid w:val="006E3E25"/>
    <w:rsid w:val="007002FE"/>
    <w:rsid w:val="00711BD3"/>
    <w:rsid w:val="00721422"/>
    <w:rsid w:val="00723276"/>
    <w:rsid w:val="00765B01"/>
    <w:rsid w:val="00772311"/>
    <w:rsid w:val="0078172F"/>
    <w:rsid w:val="007836A6"/>
    <w:rsid w:val="007A5A6D"/>
    <w:rsid w:val="007A6364"/>
    <w:rsid w:val="007D722A"/>
    <w:rsid w:val="007F27AB"/>
    <w:rsid w:val="00811A62"/>
    <w:rsid w:val="008312EB"/>
    <w:rsid w:val="008555DD"/>
    <w:rsid w:val="00863AD6"/>
    <w:rsid w:val="00882C51"/>
    <w:rsid w:val="008910F1"/>
    <w:rsid w:val="008C3643"/>
    <w:rsid w:val="00913C24"/>
    <w:rsid w:val="00914375"/>
    <w:rsid w:val="009350F3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8202B"/>
    <w:rsid w:val="00AA561D"/>
    <w:rsid w:val="00AB4BB9"/>
    <w:rsid w:val="00AC4C25"/>
    <w:rsid w:val="00AC62CA"/>
    <w:rsid w:val="00AF02F5"/>
    <w:rsid w:val="00B041BC"/>
    <w:rsid w:val="00B3741B"/>
    <w:rsid w:val="00B45DC9"/>
    <w:rsid w:val="00B5328C"/>
    <w:rsid w:val="00B707BA"/>
    <w:rsid w:val="00B760CC"/>
    <w:rsid w:val="00B80DC9"/>
    <w:rsid w:val="00BA2E77"/>
    <w:rsid w:val="00BC58B2"/>
    <w:rsid w:val="00BE122C"/>
    <w:rsid w:val="00BF38B6"/>
    <w:rsid w:val="00C12271"/>
    <w:rsid w:val="00C164F1"/>
    <w:rsid w:val="00C21493"/>
    <w:rsid w:val="00C54AF1"/>
    <w:rsid w:val="00C65C5F"/>
    <w:rsid w:val="00C65E6B"/>
    <w:rsid w:val="00C767B8"/>
    <w:rsid w:val="00C77DE7"/>
    <w:rsid w:val="00C81094"/>
    <w:rsid w:val="00C830CD"/>
    <w:rsid w:val="00CA689E"/>
    <w:rsid w:val="00CE3096"/>
    <w:rsid w:val="00D44101"/>
    <w:rsid w:val="00D51325"/>
    <w:rsid w:val="00D55026"/>
    <w:rsid w:val="00D647BE"/>
    <w:rsid w:val="00D66AA7"/>
    <w:rsid w:val="00D73A31"/>
    <w:rsid w:val="00D94748"/>
    <w:rsid w:val="00DB343A"/>
    <w:rsid w:val="00DC0943"/>
    <w:rsid w:val="00DC74C5"/>
    <w:rsid w:val="00DE4C57"/>
    <w:rsid w:val="00E159BD"/>
    <w:rsid w:val="00E25EF7"/>
    <w:rsid w:val="00E334FD"/>
    <w:rsid w:val="00E33E7D"/>
    <w:rsid w:val="00E53C38"/>
    <w:rsid w:val="00E61C8C"/>
    <w:rsid w:val="00E756A0"/>
    <w:rsid w:val="00E80FD9"/>
    <w:rsid w:val="00E87745"/>
    <w:rsid w:val="00EB5B42"/>
    <w:rsid w:val="00EC034F"/>
    <w:rsid w:val="00EF1D6C"/>
    <w:rsid w:val="00EF288B"/>
    <w:rsid w:val="00F0125D"/>
    <w:rsid w:val="00F215D1"/>
    <w:rsid w:val="00F464C5"/>
    <w:rsid w:val="00F826BE"/>
    <w:rsid w:val="00F82963"/>
    <w:rsid w:val="00F966A9"/>
    <w:rsid w:val="00FB1D97"/>
    <w:rsid w:val="00FB4DF0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urait.ru/" TargetMode="External"/><Relationship Id="rId39" Type="http://schemas.openxmlformats.org/officeDocument/2006/relationships/hyperlink" Target="http://www.economy.gov.ru" TargetMode="External"/><Relationship Id="rId3" Type="http://schemas.openxmlformats.org/officeDocument/2006/relationships/styles" Target="styles.xml"/><Relationship Id="rId21" Type="http://schemas.microsoft.com/office/2007/relationships/hdphoto" Target="media/hdphoto1.wdp"/><Relationship Id="rId34" Type="http://schemas.openxmlformats.org/officeDocument/2006/relationships/hyperlink" Target="http://znanium.com/go.php?id=451396" TargetMode="External"/><Relationship Id="rId42" Type="http://schemas.openxmlformats.org/officeDocument/2006/relationships/hyperlink" Target="http://www.gks.ru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urait.ru/bcode/468899" TargetMode="External"/><Relationship Id="rId33" Type="http://schemas.openxmlformats.org/officeDocument/2006/relationships/hyperlink" Target="http://znanium.com" TargetMode="External"/><Relationship Id="rId38" Type="http://schemas.openxmlformats.org/officeDocument/2006/relationships/hyperlink" Target="http://www.minfin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29" Type="http://schemas.openxmlformats.org/officeDocument/2006/relationships/hyperlink" Target="https://urait.ru" TargetMode="External"/><Relationship Id="rId41" Type="http://schemas.openxmlformats.org/officeDocument/2006/relationships/hyperlink" Target="http://www.novosibsta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468462" TargetMode="External"/><Relationship Id="rId32" Type="http://schemas.openxmlformats.org/officeDocument/2006/relationships/hyperlink" Target="http://znanium.com/go.php?id=972441" TargetMode="External"/><Relationship Id="rId37" Type="http://schemas.openxmlformats.org/officeDocument/2006/relationships/hyperlink" Target="http://www.un.org/ecosoc/ru" TargetMode="External"/><Relationship Id="rId40" Type="http://schemas.openxmlformats.org/officeDocument/2006/relationships/hyperlink" Target="http://www.elibrary.ru" TargetMode="External"/><Relationship Id="rId45" Type="http://schemas.openxmlformats.org/officeDocument/2006/relationships/hyperlink" Target="https://urai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" TargetMode="External"/><Relationship Id="rId28" Type="http://schemas.openxmlformats.org/officeDocument/2006/relationships/hyperlink" Target="https://urait.ru" TargetMode="External"/><Relationship Id="rId36" Type="http://schemas.openxmlformats.org/officeDocument/2006/relationships/hyperlink" Target="http://www.cfin.ru/marketing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hyperlink" Target="http://www.znanium.com" TargetMode="External"/><Relationship Id="rId44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" TargetMode="External"/><Relationship Id="rId27" Type="http://schemas.openxmlformats.org/officeDocument/2006/relationships/hyperlink" Target="https://urait.ru" TargetMode="External"/><Relationship Id="rId30" Type="http://schemas.openxmlformats.org/officeDocument/2006/relationships/hyperlink" Target="http://www.znanium.com" TargetMode="External"/><Relationship Id="rId35" Type="http://schemas.openxmlformats.org/officeDocument/2006/relationships/hyperlink" Target="http://znanium.com/go.php?id=882971" TargetMode="External"/><Relationship Id="rId43" Type="http://schemas.openxmlformats.org/officeDocument/2006/relationships/hyperlink" Target="http://www.ecsocma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6332-DB50-4289-A0FF-BDB2329E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47</Pages>
  <Words>14530</Words>
  <Characters>82823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7</cp:revision>
  <cp:lastPrinted>2023-07-13T12:34:00Z</cp:lastPrinted>
  <dcterms:created xsi:type="dcterms:W3CDTF">2024-05-02T09:25:00Z</dcterms:created>
  <dcterms:modified xsi:type="dcterms:W3CDTF">2025-11-21T06:41:00Z</dcterms:modified>
</cp:coreProperties>
</file>